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78DD2AE5" w:rsidR="000B75EA" w:rsidRDefault="007F2264" w:rsidP="000B75EA">
      <w:r w:rsidRPr="007F2264">
        <w:drawing>
          <wp:inline distT="0" distB="0" distL="0" distR="0" wp14:anchorId="0E0596D3" wp14:editId="4EDC6A0C">
            <wp:extent cx="8863330" cy="3291840"/>
            <wp:effectExtent l="0" t="0" r="0" b="3810"/>
            <wp:docPr id="1863170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2BA20A8F" w:rsidR="000B75EA" w:rsidRPr="007F2264" w:rsidRDefault="000B75EA" w:rsidP="000B75EA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F2264">
        <w:rPr>
          <w:rFonts w:ascii="Arial" w:hAnsi="Arial" w:cs="Arial"/>
          <w:sz w:val="24"/>
          <w:szCs w:val="24"/>
        </w:rPr>
        <w:t>Protokolo išrašas: „</w:t>
      </w:r>
      <w:r w:rsidR="007F2264" w:rsidRPr="007F2264">
        <w:rPr>
          <w:rFonts w:ascii="Arial" w:hAnsi="Arial" w:cs="Arial"/>
          <w:sz w:val="24"/>
          <w:szCs w:val="24"/>
        </w:rPr>
        <w:t>Pretendentų į teisėjus atrankos komisija, 2025 m. lapkričio 10 d. posėdyje 4 balsais “už“ iš 7 balsavusiųjų įvertinusi pretendentės Vaidos Motiejūnienės tinkamumą eiti apygardos teismo teisėjo pareigas, skyrė jai 80,40 balų pagal 2022 m. sausio 28 d. Teisėjų tarybos nutarimu patvirtinto Pretendentų į teisėjus atrankos kriterijų, karjeros siekiančių asmenų vertinimo kriterijų ir asmeninių kompetencijų vertinimo tvarkos aprašo 9.1-9.4.7 p., ir nutarė įrašyti ją į Bendrąjį apygardos teismo eiliškumo sąrašą.</w:t>
      </w:r>
      <w:r w:rsidRPr="007F2264">
        <w:rPr>
          <w:rFonts w:ascii="Arial" w:eastAsia="Times New Roman" w:hAnsi="Arial" w:cs="Arial"/>
          <w:kern w:val="0"/>
          <w:sz w:val="24"/>
          <w:szCs w:val="24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50FB6"/>
    <w:rsid w:val="000740E6"/>
    <w:rsid w:val="000B4DD7"/>
    <w:rsid w:val="000B75EA"/>
    <w:rsid w:val="000E44FD"/>
    <w:rsid w:val="001314DF"/>
    <w:rsid w:val="00274A68"/>
    <w:rsid w:val="0052483F"/>
    <w:rsid w:val="00552CCF"/>
    <w:rsid w:val="005B72BE"/>
    <w:rsid w:val="006C7678"/>
    <w:rsid w:val="006F2BC4"/>
    <w:rsid w:val="007F08AC"/>
    <w:rsid w:val="007F2264"/>
    <w:rsid w:val="008A037F"/>
    <w:rsid w:val="00916218"/>
    <w:rsid w:val="009C373A"/>
    <w:rsid w:val="00A01608"/>
    <w:rsid w:val="00A05C38"/>
    <w:rsid w:val="00A47C0F"/>
    <w:rsid w:val="00A76390"/>
    <w:rsid w:val="00AE2E41"/>
    <w:rsid w:val="00B570B7"/>
    <w:rsid w:val="00BC2533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</Words>
  <Characters>195</Characters>
  <Application>Microsoft Office Word</Application>
  <DocSecurity>0</DocSecurity>
  <Lines>1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21</cp:revision>
  <dcterms:created xsi:type="dcterms:W3CDTF">2024-10-01T08:02:00Z</dcterms:created>
  <dcterms:modified xsi:type="dcterms:W3CDTF">2025-11-12T08:46:00Z</dcterms:modified>
</cp:coreProperties>
</file>