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8B4E" w14:textId="77777777" w:rsidR="0065339D" w:rsidRPr="0065339D" w:rsidRDefault="00A81F46" w:rsidP="0065339D">
      <w:pPr>
        <w:jc w:val="center"/>
        <w:rPr>
          <w:b/>
          <w:color w:val="000000"/>
          <w:lang w:eastAsia="en-US"/>
        </w:rPr>
      </w:pPr>
      <w:r w:rsidRPr="00A81F46">
        <w:rPr>
          <w:rStyle w:val="Emphasis"/>
          <w:rFonts w:eastAsia="Calibri"/>
          <w:b/>
          <w:i w:val="0"/>
        </w:rPr>
        <w:t xml:space="preserve">SEMINARO PAGAL </w:t>
      </w:r>
      <w:r w:rsidR="0065339D" w:rsidRPr="0065339D">
        <w:rPr>
          <w:b/>
          <w:color w:val="000000"/>
          <w:lang w:eastAsia="en-US"/>
        </w:rPr>
        <w:t xml:space="preserve">TEISĖJŲ, PAGEIDAUJANČIŲ VYKDYTI MEDIATORIŲ VEIKLĄ, </w:t>
      </w:r>
    </w:p>
    <w:p w14:paraId="17A68A34" w14:textId="1F7A1F0C" w:rsidR="007812B6" w:rsidRPr="0065339D" w:rsidRDefault="0065339D" w:rsidP="0065339D">
      <w:pPr>
        <w:jc w:val="center"/>
        <w:rPr>
          <w:b/>
          <w:color w:val="000000"/>
          <w:lang w:eastAsia="en-US"/>
        </w:rPr>
      </w:pPr>
      <w:r w:rsidRPr="0065339D">
        <w:rPr>
          <w:b/>
          <w:color w:val="000000"/>
          <w:lang w:eastAsia="en-US"/>
        </w:rPr>
        <w:t>ĮVADINIO MOKYMO PROGRAM</w:t>
      </w:r>
      <w:r>
        <w:rPr>
          <w:b/>
          <w:color w:val="000000"/>
          <w:lang w:eastAsia="en-US"/>
        </w:rPr>
        <w:t>Ą</w:t>
      </w:r>
      <w:r w:rsidR="004F36FD">
        <w:rPr>
          <w:b/>
          <w:color w:val="000000"/>
          <w:lang w:eastAsia="en-US"/>
        </w:rPr>
        <w:t xml:space="preserve"> 2025 M.</w:t>
      </w:r>
    </w:p>
    <w:p w14:paraId="792074CA" w14:textId="69427F42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492D7E">
        <w:rPr>
          <w:bCs/>
        </w:rPr>
        <w:t>ĮV-MED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43DFA266" w14:textId="77777777" w:rsidR="00313E9B" w:rsidRPr="00F61DB5" w:rsidRDefault="00313E9B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BA9075" w14:textId="0C5C16B4" w:rsidR="00101F13" w:rsidRPr="00F61DB5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1DB5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F61DB5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0AC4678" w14:textId="4F366572" w:rsidR="00313E9B" w:rsidRDefault="00101F13" w:rsidP="00803671">
      <w:pPr>
        <w:jc w:val="center"/>
      </w:pPr>
      <w:r w:rsidRPr="0033192F">
        <w:t>20</w:t>
      </w:r>
      <w:r w:rsidR="00FB171B">
        <w:t>2</w:t>
      </w:r>
      <w:r w:rsidR="004F36FD">
        <w:t>5</w:t>
      </w:r>
      <w:r w:rsidR="00FB171B">
        <w:t xml:space="preserve"> </w:t>
      </w:r>
      <w:r w:rsidRPr="0033192F">
        <w:t xml:space="preserve">m. </w:t>
      </w:r>
      <w:r w:rsidR="009A6FCE">
        <w:t xml:space="preserve">gegužės </w:t>
      </w:r>
      <w:r w:rsidR="004F36FD" w:rsidRPr="00520A04">
        <w:rPr>
          <w:lang w:val="it-IT"/>
        </w:rPr>
        <w:t>12-13</w:t>
      </w:r>
      <w:r w:rsidR="00AA4B9A" w:rsidRPr="009A6FCE">
        <w:t xml:space="preserve"> </w:t>
      </w:r>
      <w:r w:rsidRPr="0033192F">
        <w:t>d.</w:t>
      </w:r>
    </w:p>
    <w:p w14:paraId="02A56599" w14:textId="00A8A41B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7DD8ACF8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C55D7E">
              <w:rPr>
                <w:b/>
                <w:i/>
              </w:rPr>
              <w:t xml:space="preserve">Prof. dr. </w:t>
            </w:r>
            <w:r w:rsidR="00492D7E" w:rsidRPr="00C55D7E">
              <w:rPr>
                <w:b/>
                <w:i/>
              </w:rPr>
              <w:t>Agnė Tvaronavičienė</w:t>
            </w:r>
          </w:p>
          <w:p w14:paraId="19AB46F8" w14:textId="4DD2F3A1" w:rsidR="000827A6" w:rsidRPr="00FF64DA" w:rsidRDefault="00492D7E" w:rsidP="00803671">
            <w:pPr>
              <w:tabs>
                <w:tab w:val="left" w:pos="-92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 xml:space="preserve">Mykolo Romerio universiteto </w:t>
            </w:r>
            <w:r w:rsidR="004F36FD">
              <w:rPr>
                <w:i/>
              </w:rPr>
              <w:t>Privatinės</w:t>
            </w:r>
            <w:r>
              <w:rPr>
                <w:i/>
              </w:rPr>
              <w:t xml:space="preserve"> teisės instituto </w:t>
            </w:r>
            <w:r w:rsidR="00B67A0D">
              <w:rPr>
                <w:i/>
              </w:rPr>
              <w:t>profesorė</w:t>
            </w:r>
            <w:r>
              <w:rPr>
                <w:i/>
              </w:rPr>
              <w:t>, CEDR akredituota mediatorė, Lietuvos mediatorių kvalifikacijos egzamino komisijos pirminink</w:t>
            </w:r>
            <w:r w:rsidR="00520A04">
              <w:rPr>
                <w:i/>
              </w:rPr>
              <w:t>o pavaduotoja, Mediatorių veiklos vertinimo komisijos pirmininkė, Teisminės mediacijos komisijos narė.</w:t>
            </w:r>
          </w:p>
        </w:tc>
      </w:tr>
    </w:tbl>
    <w:p w14:paraId="356F0F3F" w14:textId="77777777" w:rsidR="00313E9B" w:rsidRDefault="00313E9B" w:rsidP="00FF64DA">
      <w:pPr>
        <w:rPr>
          <w:color w:val="000000"/>
          <w:u w:val="single"/>
        </w:rPr>
      </w:pPr>
    </w:p>
    <w:p w14:paraId="5C693247" w14:textId="44E6788B" w:rsidR="00101F13" w:rsidRDefault="009A6FC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4F36FD">
        <w:rPr>
          <w:color w:val="000000"/>
          <w:u w:val="single"/>
          <w:lang w:val="en-GB"/>
        </w:rPr>
        <w:t>5</w:t>
      </w:r>
      <w:r w:rsidR="00101F13" w:rsidRPr="002E588D">
        <w:rPr>
          <w:color w:val="000000"/>
          <w:u w:val="single"/>
        </w:rPr>
        <w:t xml:space="preserve"> m.</w:t>
      </w:r>
      <w:r w:rsidR="00313E9B">
        <w:rPr>
          <w:u w:val="single"/>
        </w:rPr>
        <w:t xml:space="preserve"> </w:t>
      </w:r>
      <w:r>
        <w:rPr>
          <w:u w:val="single"/>
        </w:rPr>
        <w:t xml:space="preserve">gegužės </w:t>
      </w:r>
      <w:r w:rsidR="004F36FD">
        <w:rPr>
          <w:u w:val="single"/>
          <w:lang w:val="en-US"/>
        </w:rPr>
        <w:t>12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70AAE02A" w:rsidR="00960CE8" w:rsidRPr="002E588D" w:rsidRDefault="00C05C3E" w:rsidP="00313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313E9B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0779F17C" w:rsidR="00960CE8" w:rsidRPr="002E588D" w:rsidRDefault="00C05C3E" w:rsidP="00313E9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4C807B2E" w14:textId="191F4288" w:rsidR="00960CE8" w:rsidRPr="002E588D" w:rsidRDefault="00FF64DA" w:rsidP="00FF64D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64DA">
              <w:rPr>
                <w:rFonts w:eastAsia="Calibri"/>
                <w:b/>
                <w:color w:val="000000"/>
                <w:lang w:eastAsia="en-US"/>
              </w:rPr>
              <w:t>Konflikto ir ginčo samprata bei jų sprendimo būdai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  <w:r>
              <w:t xml:space="preserve"> </w:t>
            </w:r>
            <w:r w:rsidRPr="00FF64DA">
              <w:rPr>
                <w:rFonts w:eastAsia="Calibri"/>
                <w:b/>
                <w:color w:val="000000"/>
                <w:lang w:eastAsia="en-US"/>
              </w:rPr>
              <w:t>Teism</w:t>
            </w:r>
            <w:r w:rsidR="00520A04">
              <w:rPr>
                <w:rFonts w:eastAsia="Calibri"/>
                <w:b/>
                <w:color w:val="000000"/>
                <w:lang w:eastAsia="en-US"/>
              </w:rPr>
              <w:t>inės</w:t>
            </w:r>
            <w:r w:rsidRPr="00FF64DA">
              <w:rPr>
                <w:rFonts w:eastAsia="Calibri"/>
                <w:b/>
                <w:color w:val="000000"/>
                <w:lang w:eastAsia="en-US"/>
              </w:rPr>
              <w:t xml:space="preserve"> mediacijos samprata. Teism</w:t>
            </w:r>
            <w:r w:rsidR="00520A04">
              <w:rPr>
                <w:rFonts w:eastAsia="Calibri"/>
                <w:b/>
                <w:color w:val="000000"/>
                <w:lang w:eastAsia="en-US"/>
              </w:rPr>
              <w:t>inės</w:t>
            </w:r>
            <w:r w:rsidRPr="00FF64DA">
              <w:rPr>
                <w:rFonts w:eastAsia="Calibri"/>
                <w:b/>
                <w:color w:val="000000"/>
                <w:lang w:eastAsia="en-US"/>
              </w:rPr>
              <w:t xml:space="preserve"> mediacijos principai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4D2CFA9F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  <w:lang w:val="en-US"/>
              </w:rPr>
              <w:t>0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C0148E0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C05C3E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082B3A09" w14:textId="02D1D758" w:rsidR="0065339D" w:rsidRPr="002E588D" w:rsidRDefault="00492D7E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="00960CE8" w:rsidRPr="002E588D">
              <w:rPr>
                <w:b/>
                <w:bCs/>
              </w:rPr>
              <w:t xml:space="preserve"> tęsinys.</w:t>
            </w:r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6C31A8C2" w:rsidR="00960CE8" w:rsidRPr="002E588D" w:rsidRDefault="00960CE8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2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303B6D31" w:rsidR="00960CE8" w:rsidRPr="002E588D" w:rsidRDefault="00960CE8" w:rsidP="00313E9B">
            <w:pPr>
              <w:jc w:val="center"/>
              <w:rPr>
                <w:b/>
              </w:rPr>
            </w:pPr>
            <w:r w:rsidRPr="002E588D">
              <w:rPr>
                <w:b/>
              </w:rPr>
              <w:t>1</w:t>
            </w:r>
            <w:r w:rsidR="00C05C3E">
              <w:rPr>
                <w:b/>
              </w:rPr>
              <w:t>3.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38B7598" w14:textId="4FB4AAE3" w:rsidR="0065339D" w:rsidRPr="002E588D" w:rsidRDefault="00FF64DA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64DA">
              <w:rPr>
                <w:b/>
                <w:bCs/>
              </w:rPr>
              <w:t>Teismo mediatoriaus vaidmuo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1644CF2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4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16CD47A0" w:rsidR="00960CE8" w:rsidRPr="002E588D" w:rsidRDefault="00960CE8" w:rsidP="00313E9B">
            <w:pPr>
              <w:jc w:val="center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C05C3E">
              <w:rPr>
                <w:b/>
                <w:bCs/>
                <w:iCs/>
              </w:rPr>
              <w:t>4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64744B8E" w14:textId="5F480F7B" w:rsidR="0065339D" w:rsidRPr="00FF64DA" w:rsidRDefault="00FF64DA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64DA">
              <w:rPr>
                <w:b/>
                <w:bCs/>
              </w:rPr>
              <w:t>Teism</w:t>
            </w:r>
            <w:r w:rsidR="00520A04">
              <w:rPr>
                <w:b/>
                <w:bCs/>
              </w:rPr>
              <w:t>inės</w:t>
            </w:r>
            <w:r w:rsidRPr="00FF64DA">
              <w:rPr>
                <w:b/>
                <w:bCs/>
              </w:rPr>
              <w:t xml:space="preserve"> mediacijos procesas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313E9B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23550900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FF64DA">
              <w:rPr>
                <w:i/>
                <w:lang w:val="en-GB"/>
              </w:rPr>
              <w:t>7</w:t>
            </w:r>
            <w:r w:rsidRPr="002E588D">
              <w:rPr>
                <w:i/>
              </w:rPr>
              <w:t>.</w:t>
            </w:r>
            <w:r w:rsidR="00FF64DA">
              <w:rPr>
                <w:i/>
              </w:rPr>
              <w:t>00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34DF5615" w14:textId="77777777" w:rsidR="00313E9B" w:rsidRDefault="00313E9B" w:rsidP="00FF64DA">
      <w:pPr>
        <w:rPr>
          <w:color w:val="000000"/>
          <w:u w:val="single"/>
        </w:rPr>
      </w:pPr>
    </w:p>
    <w:p w14:paraId="76EC24D1" w14:textId="31CE8206" w:rsidR="00960CE8" w:rsidRDefault="009A6FCE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960CE8" w:rsidRPr="002E588D">
        <w:rPr>
          <w:color w:val="000000"/>
          <w:u w:val="single"/>
        </w:rPr>
        <w:t>, 202</w:t>
      </w:r>
      <w:r w:rsidR="004F36FD">
        <w:rPr>
          <w:color w:val="000000"/>
          <w:u w:val="single"/>
          <w:lang w:val="en-GB"/>
        </w:rPr>
        <w:t>5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4F36FD">
        <w:rPr>
          <w:u w:val="single"/>
        </w:rPr>
        <w:t>13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437E627" w14:textId="092619D1" w:rsidR="00101F13" w:rsidRPr="002E588D" w:rsidRDefault="00313E9B" w:rsidP="00313E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8</w:t>
            </w:r>
            <w:r w:rsidR="00101F13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DA0FF1E" w14:textId="7744E706" w:rsidR="00C86623" w:rsidRPr="00FF64DA" w:rsidRDefault="00FF64DA" w:rsidP="00FF64DA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64DA">
              <w:rPr>
                <w:rFonts w:eastAsia="Calibri"/>
                <w:b/>
                <w:color w:val="000000"/>
                <w:lang w:eastAsia="en-US"/>
              </w:rPr>
              <w:t>Teismo mediatoriaus bendravimo ir derybų vedimo technikos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28C5CD6" w:rsidR="00101F13" w:rsidRPr="002E588D" w:rsidRDefault="00101F13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73440830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</w:t>
            </w:r>
            <w:r w:rsidR="00313E9B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7CC73D88" w14:textId="6F377B5B" w:rsidR="00791E9C" w:rsidRPr="00960CE8" w:rsidRDefault="00FF64DA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FF64DA">
              <w:rPr>
                <w:b/>
                <w:bCs/>
              </w:rPr>
              <w:t>Atskirų kategorijų civilinių ginčų mediacijos ypatumai. Administracinių ginčų mediacijos ypatumai. Šeimos ginčų mediacijos ypatumai. Verslo ginčų mediacijos ypatumai</w:t>
            </w:r>
            <w:r>
              <w:rPr>
                <w:b/>
                <w:bCs/>
              </w:rPr>
              <w:t>.</w:t>
            </w:r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69A6D5B7" w:rsidR="00791E9C" w:rsidRPr="002E588D" w:rsidRDefault="00791E9C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FF64DA">
              <w:rPr>
                <w:i/>
                <w:color w:val="000000"/>
              </w:rPr>
              <w:t>45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71EEBF8D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FF64DA">
              <w:rPr>
                <w:b/>
                <w:bCs/>
                <w:iCs/>
                <w:color w:val="000000"/>
              </w:rPr>
              <w:t>2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 w:rsidR="00FF64DA">
              <w:rPr>
                <w:b/>
                <w:bCs/>
                <w:iCs/>
                <w:color w:val="000000"/>
              </w:rPr>
              <w:t>30</w:t>
            </w:r>
          </w:p>
        </w:tc>
        <w:tc>
          <w:tcPr>
            <w:tcW w:w="9134" w:type="dxa"/>
          </w:tcPr>
          <w:p w14:paraId="759C9110" w14:textId="77777777" w:rsidR="00FF64DA" w:rsidRDefault="00FF64DA" w:rsidP="00791E9C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>
              <w:rPr>
                <w:b/>
                <w:bCs/>
              </w:rPr>
              <w:t xml:space="preserve">Mokymų tęsinys. </w:t>
            </w:r>
          </w:p>
          <w:p w14:paraId="0A8B4C0E" w14:textId="6A86C4BD" w:rsidR="00791E9C" w:rsidRPr="002E588D" w:rsidRDefault="00FF64DA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FF64DA">
              <w:rPr>
                <w:b/>
                <w:bCs/>
              </w:rPr>
              <w:t>Privalom</w:t>
            </w:r>
            <w:r w:rsidR="00520A04">
              <w:rPr>
                <w:b/>
                <w:bCs/>
              </w:rPr>
              <w:t>oji</w:t>
            </w:r>
            <w:r w:rsidRPr="00FF64DA">
              <w:rPr>
                <w:b/>
                <w:bCs/>
              </w:rPr>
              <w:t xml:space="preserve"> mediacija</w:t>
            </w:r>
            <w:r>
              <w:rPr>
                <w:b/>
                <w:bCs/>
              </w:rPr>
              <w:t>.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4B37D6BE" w:rsidR="00791E9C" w:rsidRPr="00DD3DA2" w:rsidRDefault="00791E9C" w:rsidP="00313E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  <w:lang w:val="en-GB"/>
              </w:rPr>
              <w:t>4</w:t>
            </w:r>
            <w:r>
              <w:rPr>
                <w:i/>
                <w:color w:val="000000"/>
              </w:rPr>
              <w:t>.</w:t>
            </w:r>
            <w:r w:rsidR="00FF64DA">
              <w:rPr>
                <w:i/>
                <w:color w:val="000000"/>
              </w:rPr>
              <w:t>00</w:t>
            </w:r>
          </w:p>
        </w:tc>
        <w:tc>
          <w:tcPr>
            <w:tcW w:w="9134" w:type="dxa"/>
          </w:tcPr>
          <w:p w14:paraId="58AEB356" w14:textId="062172DB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664F8BA" w14:textId="77777777" w:rsidTr="00C05C3E">
        <w:tc>
          <w:tcPr>
            <w:tcW w:w="827" w:type="dxa"/>
          </w:tcPr>
          <w:p w14:paraId="467F6E91" w14:textId="1CE2BCD2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FF64D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FF64DA">
              <w:rPr>
                <w:b/>
                <w:color w:val="000000"/>
              </w:rPr>
              <w:t>15</w:t>
            </w:r>
          </w:p>
        </w:tc>
        <w:tc>
          <w:tcPr>
            <w:tcW w:w="9134" w:type="dxa"/>
          </w:tcPr>
          <w:p w14:paraId="21C179A8" w14:textId="007AC208" w:rsidR="00791E9C" w:rsidRPr="00FF64DA" w:rsidRDefault="00FF64DA" w:rsidP="00FF64DA">
            <w:pPr>
              <w:ind w:left="-35"/>
              <w:jc w:val="both"/>
              <w:rPr>
                <w:b/>
                <w:bCs/>
                <w:iCs/>
              </w:rPr>
            </w:pPr>
            <w:r w:rsidRPr="00FF64DA">
              <w:rPr>
                <w:b/>
                <w:bCs/>
                <w:iCs/>
              </w:rPr>
              <w:t>Teismo mediatoriaus etika</w:t>
            </w:r>
            <w:r>
              <w:rPr>
                <w:b/>
                <w:bCs/>
                <w:iCs/>
              </w:rPr>
              <w:t>.</w:t>
            </w: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5568A7BD" w:rsidR="00791E9C" w:rsidRPr="0065339D" w:rsidRDefault="00791E9C" w:rsidP="00313E9B">
            <w:pPr>
              <w:jc w:val="center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</w:rPr>
              <w:t>5</w:t>
            </w:r>
            <w:r w:rsidRPr="0065339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59CCBAE6" w14:textId="2AF7D388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  <w:r w:rsidR="00FF64DA">
              <w:rPr>
                <w:i/>
              </w:rPr>
              <w:t>.</w:t>
            </w:r>
          </w:p>
        </w:tc>
      </w:tr>
    </w:tbl>
    <w:p w14:paraId="419C2758" w14:textId="77777777" w:rsidR="005C2E92" w:rsidRDefault="005C2E92" w:rsidP="00803671">
      <w:pPr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06F85705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3E65AF">
              <w:rPr>
                <w:color w:val="000000"/>
                <w:sz w:val="12"/>
                <w:szCs w:val="12"/>
              </w:rPr>
              <w:t>patarėja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</w:t>
            </w:r>
            <w:r w:rsidR="004F36FD">
              <w:rPr>
                <w:color w:val="000000"/>
                <w:sz w:val="12"/>
                <w:szCs w:val="12"/>
              </w:rPr>
              <w:t>0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yperlink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2977B715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</w:t>
            </w:r>
            <w:r w:rsidR="004F36FD">
              <w:rPr>
                <w:sz w:val="12"/>
                <w:szCs w:val="12"/>
              </w:rPr>
              <w:t>0</w:t>
            </w:r>
            <w:r w:rsidRPr="00C05C3E">
              <w:rPr>
                <w:sz w:val="12"/>
                <w:szCs w:val="12"/>
              </w:rPr>
              <w:t xml:space="preserve"> 699 14462, el. paštas: </w:t>
            </w:r>
            <w:hyperlink r:id="rId9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Pr="00F61DB5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61DB5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334831">
    <w:abstractNumId w:val="4"/>
  </w:num>
  <w:num w:numId="2" w16cid:durableId="1486319897">
    <w:abstractNumId w:val="0"/>
  </w:num>
  <w:num w:numId="3" w16cid:durableId="1027833012">
    <w:abstractNumId w:val="9"/>
  </w:num>
  <w:num w:numId="4" w16cid:durableId="662506990">
    <w:abstractNumId w:val="2"/>
  </w:num>
  <w:num w:numId="5" w16cid:durableId="410079375">
    <w:abstractNumId w:val="1"/>
  </w:num>
  <w:num w:numId="6" w16cid:durableId="379524127">
    <w:abstractNumId w:val="3"/>
  </w:num>
  <w:num w:numId="7" w16cid:durableId="1520967629">
    <w:abstractNumId w:val="6"/>
  </w:num>
  <w:num w:numId="8" w16cid:durableId="1926303542">
    <w:abstractNumId w:val="11"/>
  </w:num>
  <w:num w:numId="9" w16cid:durableId="277446179">
    <w:abstractNumId w:val="7"/>
  </w:num>
  <w:num w:numId="10" w16cid:durableId="989409836">
    <w:abstractNumId w:val="10"/>
  </w:num>
  <w:num w:numId="11" w16cid:durableId="428307794">
    <w:abstractNumId w:val="5"/>
  </w:num>
  <w:num w:numId="12" w16cid:durableId="686713018">
    <w:abstractNumId w:val="12"/>
  </w:num>
  <w:num w:numId="13" w16cid:durableId="208693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3E9B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65AF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87AC3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6FD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0A04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671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6FCE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A0D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D7E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57F6"/>
    <w:rsid w:val="00CA4842"/>
    <w:rsid w:val="00CA4D45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76C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1DB5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4DA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paragraph" w:styleId="Revision">
    <w:name w:val="Revision"/>
    <w:hidden/>
    <w:uiPriority w:val="99"/>
    <w:semiHidden/>
    <w:rsid w:val="00520A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1698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2</cp:revision>
  <cp:lastPrinted>2015-07-08T07:49:00Z</cp:lastPrinted>
  <dcterms:created xsi:type="dcterms:W3CDTF">2025-04-07T05:38:00Z</dcterms:created>
  <dcterms:modified xsi:type="dcterms:W3CDTF">2025-04-07T05:38:00Z</dcterms:modified>
</cp:coreProperties>
</file>