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8C09A" w14:textId="77777777" w:rsidR="00DB1FBB" w:rsidRPr="0046462D" w:rsidRDefault="00DB1FBB" w:rsidP="00DB1FBB">
      <w:pPr>
        <w:pStyle w:val="Pavadinimas"/>
        <w:ind w:right="-1"/>
        <w:jc w:val="center"/>
        <w:rPr>
          <w:rFonts w:ascii="Arial" w:hAnsi="Arial" w:cs="Arial"/>
        </w:rPr>
      </w:pPr>
      <w:r w:rsidRPr="0046462D">
        <w:rPr>
          <w:rFonts w:ascii="Arial" w:hAnsi="Arial" w:cs="Arial"/>
          <w:noProof/>
        </w:rPr>
        <w:drawing>
          <wp:inline distT="0" distB="0" distL="0" distR="0" wp14:anchorId="344189D4" wp14:editId="51515E4F">
            <wp:extent cx="733425" cy="762000"/>
            <wp:effectExtent l="0" t="0" r="9525" b="0"/>
            <wp:docPr id="1717060034" name="Picture 171706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17B6E" w14:textId="77777777" w:rsidR="00DB1FBB" w:rsidRPr="0046462D" w:rsidRDefault="00DB1FBB" w:rsidP="00DB1FBB">
      <w:pPr>
        <w:pStyle w:val="Pavadinimas"/>
        <w:ind w:right="-1"/>
        <w:jc w:val="center"/>
        <w:rPr>
          <w:rFonts w:ascii="Arial" w:hAnsi="Arial" w:cs="Arial"/>
        </w:rPr>
      </w:pPr>
    </w:p>
    <w:p w14:paraId="2829209A" w14:textId="77777777" w:rsidR="00DB1FBB" w:rsidRPr="0046462D" w:rsidRDefault="00DB1FBB" w:rsidP="00DB1FBB">
      <w:pPr>
        <w:pStyle w:val="Pavadinimas"/>
        <w:ind w:right="-1"/>
        <w:jc w:val="center"/>
        <w:rPr>
          <w:rFonts w:ascii="Arial" w:hAnsi="Arial" w:cs="Arial"/>
          <w:b/>
          <w:bCs/>
        </w:rPr>
      </w:pPr>
      <w:r w:rsidRPr="0046462D">
        <w:rPr>
          <w:rFonts w:ascii="Arial" w:hAnsi="Arial" w:cs="Arial"/>
          <w:b/>
          <w:bCs/>
        </w:rPr>
        <w:t>TEISĖJŲ TARYBA</w:t>
      </w:r>
    </w:p>
    <w:p w14:paraId="4CD46E2A" w14:textId="77777777" w:rsidR="00DB1FBB" w:rsidRPr="0046462D" w:rsidRDefault="00DB1FBB" w:rsidP="00DB1FBB">
      <w:pPr>
        <w:pStyle w:val="Pavadinimas"/>
        <w:ind w:right="-1"/>
        <w:jc w:val="center"/>
        <w:rPr>
          <w:rFonts w:ascii="Arial" w:hAnsi="Arial" w:cs="Arial"/>
          <w:b/>
          <w:bCs/>
        </w:rPr>
      </w:pPr>
    </w:p>
    <w:p w14:paraId="0C932045" w14:textId="77777777" w:rsidR="00DB1FBB" w:rsidRPr="0046462D" w:rsidRDefault="00DB1FBB" w:rsidP="00DB1FBB">
      <w:pPr>
        <w:pStyle w:val="Pavadinimas"/>
        <w:ind w:right="-1"/>
        <w:jc w:val="center"/>
        <w:rPr>
          <w:rFonts w:ascii="Arial" w:hAnsi="Arial" w:cs="Arial"/>
          <w:b/>
          <w:bCs/>
          <w:caps w:val="0"/>
        </w:rPr>
      </w:pPr>
      <w:r w:rsidRPr="0046462D">
        <w:rPr>
          <w:rFonts w:ascii="Arial" w:hAnsi="Arial" w:cs="Arial"/>
          <w:b/>
          <w:bCs/>
          <w:caps w:val="0"/>
        </w:rPr>
        <w:t>NUTARIMAS</w:t>
      </w:r>
    </w:p>
    <w:p w14:paraId="0349B6D6" w14:textId="2C665063" w:rsidR="00DB1FBB" w:rsidRPr="0046462D" w:rsidRDefault="00DB1FBB" w:rsidP="00DB1FBB">
      <w:pPr>
        <w:pStyle w:val="Pavadinimas"/>
        <w:ind w:right="-1"/>
        <w:jc w:val="center"/>
        <w:rPr>
          <w:rFonts w:ascii="Arial" w:hAnsi="Arial" w:cs="Arial"/>
          <w:b/>
          <w:bCs/>
          <w:caps w:val="0"/>
        </w:rPr>
      </w:pPr>
      <w:r w:rsidRPr="0046462D">
        <w:rPr>
          <w:rFonts w:ascii="Arial" w:hAnsi="Arial" w:cs="Arial"/>
          <w:b/>
          <w:bCs/>
          <w:caps w:val="0"/>
        </w:rPr>
        <w:t>DĖL ĮGALIOJIMŲ ATSTOVAUTI TEISMUOSE</w:t>
      </w:r>
    </w:p>
    <w:p w14:paraId="3DF7D2F5" w14:textId="77777777" w:rsidR="00DB1FBB" w:rsidRPr="0046462D" w:rsidRDefault="00DB1FBB" w:rsidP="00DB1FBB">
      <w:pPr>
        <w:pStyle w:val="Pavadinimas"/>
        <w:rPr>
          <w:rFonts w:ascii="Arial" w:hAnsi="Arial" w:cs="Arial"/>
          <w:b/>
        </w:rPr>
      </w:pPr>
    </w:p>
    <w:p w14:paraId="6764E914" w14:textId="46A01C35" w:rsidR="00DB1FBB" w:rsidRPr="0046462D" w:rsidRDefault="00DB1FBB" w:rsidP="00DB1FBB">
      <w:pPr>
        <w:pStyle w:val="Data"/>
        <w:rPr>
          <w:rFonts w:ascii="Arial" w:hAnsi="Arial" w:cs="Arial"/>
        </w:rPr>
      </w:pPr>
      <w:r w:rsidRPr="0046462D">
        <w:rPr>
          <w:rFonts w:ascii="Arial" w:hAnsi="Arial" w:cs="Arial"/>
        </w:rPr>
        <w:t>202</w:t>
      </w:r>
      <w:r w:rsidR="0046462D">
        <w:rPr>
          <w:rFonts w:ascii="Arial" w:hAnsi="Arial" w:cs="Arial"/>
        </w:rPr>
        <w:t xml:space="preserve">4 </w:t>
      </w:r>
      <w:r w:rsidRPr="0046462D">
        <w:rPr>
          <w:rFonts w:ascii="Arial" w:hAnsi="Arial" w:cs="Arial"/>
        </w:rPr>
        <w:t xml:space="preserve">m. </w:t>
      </w:r>
      <w:r w:rsidR="0046462D">
        <w:rPr>
          <w:rFonts w:ascii="Arial" w:hAnsi="Arial" w:cs="Arial"/>
        </w:rPr>
        <w:t xml:space="preserve">gruodžio </w:t>
      </w:r>
      <w:r w:rsidR="002D0E5C">
        <w:rPr>
          <w:rFonts w:ascii="Arial" w:hAnsi="Arial" w:cs="Arial"/>
        </w:rPr>
        <w:t>20</w:t>
      </w:r>
      <w:r w:rsidR="002D0E5C" w:rsidRPr="0046462D">
        <w:rPr>
          <w:rFonts w:ascii="Arial" w:hAnsi="Arial" w:cs="Arial"/>
        </w:rPr>
        <w:t xml:space="preserve"> </w:t>
      </w:r>
      <w:r w:rsidRPr="0046462D">
        <w:rPr>
          <w:rFonts w:ascii="Arial" w:hAnsi="Arial" w:cs="Arial"/>
        </w:rPr>
        <w:t>d. Nr. 13P</w:t>
      </w:r>
      <w:r w:rsidR="0030315D" w:rsidRPr="0046462D">
        <w:rPr>
          <w:rFonts w:ascii="Arial" w:hAnsi="Arial" w:cs="Arial"/>
        </w:rPr>
        <w:t>-</w:t>
      </w:r>
      <w:r w:rsidR="0030315D">
        <w:rPr>
          <w:rFonts w:ascii="Arial" w:hAnsi="Arial" w:cs="Arial"/>
        </w:rPr>
        <w:t>194</w:t>
      </w:r>
      <w:r w:rsidRPr="0046462D">
        <w:rPr>
          <w:rFonts w:ascii="Arial" w:hAnsi="Arial" w:cs="Arial"/>
        </w:rPr>
        <w:t>-(7.1.2.)</w:t>
      </w:r>
    </w:p>
    <w:p w14:paraId="254EA093" w14:textId="77777777" w:rsidR="00DB1FBB" w:rsidRPr="0046462D" w:rsidRDefault="00DB1FBB" w:rsidP="00DB1FBB">
      <w:pPr>
        <w:jc w:val="center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>Vilnius</w:t>
      </w:r>
    </w:p>
    <w:p w14:paraId="5472E7FD" w14:textId="77777777" w:rsidR="00DB1FBB" w:rsidRPr="0046462D" w:rsidRDefault="00DB1FBB" w:rsidP="00DB1FBB">
      <w:pPr>
        <w:pStyle w:val="Pavadinimas"/>
        <w:rPr>
          <w:rFonts w:ascii="Arial" w:hAnsi="Arial" w:cs="Arial"/>
          <w:b/>
        </w:rPr>
      </w:pPr>
    </w:p>
    <w:p w14:paraId="573AC4C7" w14:textId="77777777" w:rsidR="00DB1FBB" w:rsidRPr="0046462D" w:rsidRDefault="00DB1FBB" w:rsidP="00DB1FBB">
      <w:pPr>
        <w:pStyle w:val="Pavadinimas"/>
        <w:rPr>
          <w:rFonts w:ascii="Arial" w:hAnsi="Arial" w:cs="Arial"/>
          <w:b/>
        </w:rPr>
      </w:pPr>
    </w:p>
    <w:p w14:paraId="049BE767" w14:textId="22D02990" w:rsidR="00DB1FBB" w:rsidRPr="0046462D" w:rsidRDefault="00DB1FBB" w:rsidP="00DB1FBB">
      <w:pPr>
        <w:spacing w:line="360" w:lineRule="auto"/>
        <w:ind w:right="-2" w:firstLine="851"/>
        <w:jc w:val="both"/>
        <w:rPr>
          <w:rFonts w:ascii="Arial" w:hAnsi="Arial" w:cs="Arial"/>
          <w:i/>
          <w:iCs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 xml:space="preserve">Vadovaudamasi Lietuvos Respublikos teismų įstatymo 120 straipsnio 27 punktu, </w:t>
      </w:r>
      <w:r w:rsidR="007A1286" w:rsidRPr="0046462D">
        <w:rPr>
          <w:rFonts w:ascii="Arial" w:hAnsi="Arial" w:cs="Arial"/>
          <w:sz w:val="24"/>
          <w:szCs w:val="24"/>
        </w:rPr>
        <w:t>Lietuvos Respublikos n</w:t>
      </w:r>
      <w:r w:rsidRPr="0046462D">
        <w:rPr>
          <w:rFonts w:ascii="Arial" w:hAnsi="Arial" w:cs="Arial"/>
          <w:sz w:val="24"/>
          <w:szCs w:val="24"/>
        </w:rPr>
        <w:t>acionalinės teismų administracijos įstatymo</w:t>
      </w:r>
      <w:r w:rsidRPr="0046462D">
        <w:rPr>
          <w:rFonts w:ascii="Arial" w:hAnsi="Arial" w:cs="Arial"/>
          <w:i/>
          <w:iCs/>
          <w:sz w:val="24"/>
          <w:szCs w:val="24"/>
        </w:rPr>
        <w:t xml:space="preserve"> </w:t>
      </w:r>
      <w:r w:rsidRPr="0046462D">
        <w:rPr>
          <w:rFonts w:ascii="Arial" w:hAnsi="Arial" w:cs="Arial"/>
          <w:sz w:val="24"/>
          <w:szCs w:val="24"/>
        </w:rPr>
        <w:t xml:space="preserve">2 straipsnio 28 punktu, Lietuvos Respublikos civilinio proceso kodekso 56–60 straipsniais, Lietuvos Respublikos administracinių bylų teisenos įstatymo 47–48 straipsniais, Teisėjų taryba </w:t>
      </w:r>
      <w:r w:rsidR="007A1286" w:rsidRPr="0046462D">
        <w:rPr>
          <w:rFonts w:ascii="Arial" w:hAnsi="Arial" w:cs="Arial"/>
          <w:sz w:val="24"/>
          <w:szCs w:val="24"/>
        </w:rPr>
        <w:t xml:space="preserve"> </w:t>
      </w:r>
      <w:r w:rsidRPr="0046462D">
        <w:rPr>
          <w:rFonts w:ascii="Arial" w:hAnsi="Arial" w:cs="Arial"/>
          <w:sz w:val="24"/>
          <w:szCs w:val="24"/>
        </w:rPr>
        <w:t>n u t a r i a:</w:t>
      </w:r>
    </w:p>
    <w:p w14:paraId="6C091D7A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 xml:space="preserve">1. Įgalioti Nacionalinės teismų administracijos direktorių atstovauti Teisėjų tarybai teismuose nagrinėjant administracines ir civilines bylas. </w:t>
      </w:r>
    </w:p>
    <w:p w14:paraId="34BCC0F7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 xml:space="preserve">2. Suteikti atstovui visas procesines teises, numatytas Lietuvos Respublikos civilinio proceso kodekse ir Lietuvos Respublikos </w:t>
      </w:r>
      <w:bookmarkStart w:id="0" w:name="P31957_1"/>
      <w:r w:rsidRPr="0046462D">
        <w:rPr>
          <w:rFonts w:ascii="Arial" w:hAnsi="Arial" w:cs="Arial"/>
          <w:sz w:val="24"/>
          <w:szCs w:val="24"/>
        </w:rPr>
        <w:t>administracinių</w:t>
      </w:r>
      <w:bookmarkEnd w:id="0"/>
      <w:r w:rsidRPr="0046462D">
        <w:rPr>
          <w:rFonts w:ascii="Arial" w:hAnsi="Arial" w:cs="Arial"/>
          <w:sz w:val="24"/>
          <w:szCs w:val="24"/>
        </w:rPr>
        <w:t xml:space="preserve"> bylų teisenos įstatyme.</w:t>
      </w:r>
    </w:p>
    <w:p w14:paraId="48439015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>3. Suteikti atstovui teisę perįgalioti.</w:t>
      </w:r>
    </w:p>
    <w:p w14:paraId="62FB52FD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>4. Nustatyti, kad šis įgaliojimas galioja iki 2028 m. gruodžio 31 d.</w:t>
      </w:r>
    </w:p>
    <w:p w14:paraId="5EAB9A30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46462D">
        <w:rPr>
          <w:rFonts w:ascii="Arial" w:hAnsi="Arial" w:cs="Arial"/>
          <w:sz w:val="24"/>
          <w:szCs w:val="24"/>
        </w:rPr>
        <w:t>5. Šis nutarimas įsigalioja 2025 m. sausio 1 d.</w:t>
      </w:r>
    </w:p>
    <w:p w14:paraId="7846FAF3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6164279" w14:textId="77777777" w:rsidR="00DB1FBB" w:rsidRPr="0046462D" w:rsidRDefault="00DB1FBB" w:rsidP="00DB1FB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1439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7196"/>
        <w:gridCol w:w="7196"/>
      </w:tblGrid>
      <w:tr w:rsidR="0046462D" w:rsidRPr="0046462D" w:rsidDel="0061467F" w14:paraId="3A1FD29E" w14:textId="77777777" w:rsidTr="0046462D">
        <w:tc>
          <w:tcPr>
            <w:tcW w:w="7196" w:type="dxa"/>
          </w:tcPr>
          <w:p w14:paraId="381F345D" w14:textId="77777777" w:rsidR="0046462D" w:rsidRPr="0046462D" w:rsidRDefault="0046462D" w:rsidP="0099636F">
            <w:pPr>
              <w:rPr>
                <w:color w:val="000000"/>
                <w:sz w:val="24"/>
                <w:szCs w:val="24"/>
              </w:rPr>
            </w:pPr>
            <w:r w:rsidRPr="0046462D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2028937A" w14:textId="77777777" w:rsidR="0046462D" w:rsidRPr="0046462D" w:rsidDel="0061467F" w:rsidRDefault="0046462D" w:rsidP="0099636F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6" w:type="dxa"/>
          </w:tcPr>
          <w:p w14:paraId="4FAE71EE" w14:textId="77777777" w:rsidR="0046462D" w:rsidRPr="0046462D" w:rsidRDefault="0046462D" w:rsidP="0099636F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46462D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7255A3A8" w14:textId="77777777" w:rsidR="0046462D" w:rsidRPr="0046462D" w:rsidRDefault="0046462D" w:rsidP="0099636F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7448F5" w14:textId="77777777" w:rsidR="0046462D" w:rsidRPr="0046462D" w:rsidDel="0061467F" w:rsidRDefault="0046462D" w:rsidP="0099636F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462D" w:rsidRPr="0046462D" w14:paraId="29C85DA6" w14:textId="77777777" w:rsidTr="0046462D">
        <w:trPr>
          <w:trHeight w:val="481"/>
        </w:trPr>
        <w:tc>
          <w:tcPr>
            <w:tcW w:w="7196" w:type="dxa"/>
          </w:tcPr>
          <w:p w14:paraId="71DFDBA6" w14:textId="77777777" w:rsidR="0046462D" w:rsidRPr="0046462D" w:rsidRDefault="0046462D" w:rsidP="0099636F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62D">
              <w:rPr>
                <w:rFonts w:ascii="Arial" w:hAnsi="Arial"/>
                <w:sz w:val="24"/>
                <w:szCs w:val="24"/>
              </w:rPr>
              <w:t>Sekretorė</w:t>
            </w:r>
          </w:p>
        </w:tc>
        <w:tc>
          <w:tcPr>
            <w:tcW w:w="7196" w:type="dxa"/>
          </w:tcPr>
          <w:p w14:paraId="33FA70DB" w14:textId="77777777" w:rsidR="0046462D" w:rsidRPr="0046462D" w:rsidRDefault="0046462D" w:rsidP="0099636F">
            <w:pPr>
              <w:tabs>
                <w:tab w:val="left" w:pos="993"/>
                <w:tab w:val="left" w:pos="1134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62D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0B60520F" w14:textId="77777777" w:rsidR="006C2B3F" w:rsidRPr="0046462D" w:rsidRDefault="006C2B3F" w:rsidP="00672C94">
      <w:pPr>
        <w:jc w:val="both"/>
        <w:rPr>
          <w:rFonts w:ascii="Arial" w:hAnsi="Arial" w:cs="Arial"/>
          <w:sz w:val="24"/>
          <w:szCs w:val="24"/>
        </w:rPr>
      </w:pPr>
    </w:p>
    <w:sectPr w:rsidR="006C2B3F" w:rsidRPr="0046462D" w:rsidSect="00DB1FBB">
      <w:headerReference w:type="default" r:id="rId7"/>
      <w:footerReference w:type="default" r:id="rId8"/>
      <w:footerReference w:type="first" r:id="rId9"/>
      <w:pgSz w:w="11906" w:h="16838"/>
      <w:pgMar w:top="1418" w:right="567" w:bottom="124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3E9F" w14:textId="77777777" w:rsidR="00437AA8" w:rsidRDefault="00437AA8">
      <w:r>
        <w:separator/>
      </w:r>
    </w:p>
  </w:endnote>
  <w:endnote w:type="continuationSeparator" w:id="0">
    <w:p w14:paraId="182618B4" w14:textId="77777777" w:rsidR="00437AA8" w:rsidRDefault="0043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6E50" w14:textId="77777777" w:rsidR="004026E0" w:rsidRDefault="00000000" w:rsidP="0021511B">
    <w:pPr>
      <w:pStyle w:val="Porat"/>
      <w:tabs>
        <w:tab w:val="clear" w:pos="481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D97D" w14:textId="48412480" w:rsidR="004026E0" w:rsidRDefault="004026E0" w:rsidP="001E688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A7E3" w14:textId="77777777" w:rsidR="00437AA8" w:rsidRDefault="00437AA8">
      <w:r>
        <w:separator/>
      </w:r>
    </w:p>
  </w:footnote>
  <w:footnote w:type="continuationSeparator" w:id="0">
    <w:p w14:paraId="7DD55898" w14:textId="77777777" w:rsidR="00437AA8" w:rsidRDefault="00437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34E44" w14:textId="71D375B7" w:rsidR="004026E0" w:rsidRPr="00DB1FBB" w:rsidRDefault="00DB1FBB" w:rsidP="00DB1FBB">
    <w:pPr>
      <w:pStyle w:val="Antrats"/>
      <w:jc w:val="right"/>
      <w:rPr>
        <w:rFonts w:ascii="Arial" w:hAnsi="Arial" w:cs="Arial"/>
        <w:b/>
        <w:bCs/>
        <w:sz w:val="24"/>
        <w:szCs w:val="24"/>
      </w:rPr>
    </w:pPr>
    <w:r w:rsidRPr="00DB1FBB">
      <w:rPr>
        <w:rFonts w:ascii="Arial" w:hAnsi="Arial" w:cs="Arial"/>
        <w:b/>
        <w:bCs/>
        <w:sz w:val="24"/>
        <w:szCs w:val="24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E7"/>
    <w:rsid w:val="000113F3"/>
    <w:rsid w:val="00127FED"/>
    <w:rsid w:val="001C2027"/>
    <w:rsid w:val="001E55B6"/>
    <w:rsid w:val="002C257A"/>
    <w:rsid w:val="002D0E5C"/>
    <w:rsid w:val="0030315D"/>
    <w:rsid w:val="00352538"/>
    <w:rsid w:val="003E72C1"/>
    <w:rsid w:val="004026E0"/>
    <w:rsid w:val="00437AA8"/>
    <w:rsid w:val="0046462D"/>
    <w:rsid w:val="00555C62"/>
    <w:rsid w:val="00672C94"/>
    <w:rsid w:val="006759C7"/>
    <w:rsid w:val="006C2B3F"/>
    <w:rsid w:val="00747323"/>
    <w:rsid w:val="007A028A"/>
    <w:rsid w:val="007A1286"/>
    <w:rsid w:val="008439A3"/>
    <w:rsid w:val="00A241E7"/>
    <w:rsid w:val="00BF3B47"/>
    <w:rsid w:val="00C42468"/>
    <w:rsid w:val="00C745EF"/>
    <w:rsid w:val="00C84E32"/>
    <w:rsid w:val="00DB1FBB"/>
    <w:rsid w:val="00DE31EF"/>
    <w:rsid w:val="00E71800"/>
    <w:rsid w:val="00EE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EA13"/>
  <w15:chartTrackingRefBased/>
  <w15:docId w15:val="{66720242-3375-41AC-952C-2AB6E6BF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59C7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6759C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6759C7"/>
    <w:rPr>
      <w:rFonts w:eastAsiaTheme="minorEastAsia"/>
      <w:kern w:val="0"/>
      <w:lang w:eastAsia="lt-LT"/>
      <w14:ligatures w14:val="none"/>
    </w:rPr>
  </w:style>
  <w:style w:type="paragraph" w:customStyle="1" w:styleId="Institucija">
    <w:name w:val="Institucija"/>
    <w:basedOn w:val="Antrats"/>
    <w:rsid w:val="00675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Pavadinimas">
    <w:name w:val="Title"/>
    <w:basedOn w:val="prastasis"/>
    <w:link w:val="PavadinimasDiagrama"/>
    <w:qFormat/>
    <w:rsid w:val="006759C7"/>
    <w:pPr>
      <w:spacing w:before="40" w:after="40"/>
      <w:ind w:right="1959"/>
    </w:pPr>
    <w:rPr>
      <w:rFonts w:ascii="Times New Roman" w:eastAsia="Times New Roman" w:hAnsi="Times New Roman" w:cs="Times New Roman"/>
      <w:caps/>
      <w:sz w:val="24"/>
      <w:szCs w:val="24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6759C7"/>
    <w:rPr>
      <w:rFonts w:ascii="Times New Roman" w:eastAsia="Times New Roman" w:hAnsi="Times New Roman" w:cs="Times New Roman"/>
      <w:caps/>
      <w:kern w:val="0"/>
      <w:sz w:val="24"/>
      <w:szCs w:val="24"/>
      <w:lang w:eastAsia="lt-LT"/>
      <w14:ligatures w14:val="none"/>
    </w:rPr>
  </w:style>
  <w:style w:type="paragraph" w:customStyle="1" w:styleId="Adresas">
    <w:name w:val="Adresas"/>
    <w:basedOn w:val="prastasis"/>
    <w:rsid w:val="006759C7"/>
    <w:pPr>
      <w:spacing w:before="40" w:after="40"/>
      <w:ind w:right="316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6759C7"/>
    <w:rPr>
      <w:color w:val="0563C1" w:themeColor="hyperlink"/>
      <w:u w:val="single"/>
    </w:rPr>
  </w:style>
  <w:style w:type="paragraph" w:styleId="Porat">
    <w:name w:val="footer"/>
    <w:basedOn w:val="prastasis"/>
    <w:link w:val="PoratDiagrama"/>
    <w:unhideWhenUsed/>
    <w:rsid w:val="006759C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6759C7"/>
    <w:rPr>
      <w:rFonts w:eastAsiaTheme="minorEastAsia"/>
      <w:kern w:val="0"/>
      <w:lang w:eastAsia="lt-LT"/>
      <w14:ligatures w14:val="none"/>
    </w:rPr>
  </w:style>
  <w:style w:type="paragraph" w:customStyle="1" w:styleId="v1msonormal1">
    <w:name w:val="v1msonormal1"/>
    <w:basedOn w:val="prastasis"/>
    <w:rsid w:val="006759C7"/>
    <w:rPr>
      <w:rFonts w:eastAsiaTheme="minorHAnsi"/>
    </w:rPr>
  </w:style>
  <w:style w:type="character" w:customStyle="1" w:styleId="v1msohyperlink1">
    <w:name w:val="v1msohyperlink1"/>
    <w:basedOn w:val="Numatytasispastraiposriftas"/>
    <w:uiPriority w:val="99"/>
    <w:rsid w:val="006759C7"/>
    <w:rPr>
      <w:color w:val="0563C1"/>
      <w:u w:val="single"/>
    </w:rPr>
  </w:style>
  <w:style w:type="paragraph" w:styleId="Data">
    <w:name w:val="Date"/>
    <w:basedOn w:val="Antrats"/>
    <w:link w:val="DataDiagrama"/>
    <w:rsid w:val="00DB1FBB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DB1FB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taisymai">
    <w:name w:val="Revision"/>
    <w:hidden/>
    <w:uiPriority w:val="99"/>
    <w:semiHidden/>
    <w:rsid w:val="007A1286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Dirvonienė</dc:creator>
  <cp:keywords/>
  <dc:description/>
  <cp:lastModifiedBy>Alina Dokutovičienė</cp:lastModifiedBy>
  <cp:revision>5</cp:revision>
  <dcterms:created xsi:type="dcterms:W3CDTF">2024-12-04T09:12:00Z</dcterms:created>
  <dcterms:modified xsi:type="dcterms:W3CDTF">2024-12-20T09:17:00Z</dcterms:modified>
</cp:coreProperties>
</file>