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2FA45" w14:textId="2A5B6978" w:rsidR="00F5659C" w:rsidRPr="00C9269E" w:rsidRDefault="00E43E03">
      <w:pPr>
        <w:pStyle w:val="Data"/>
        <w:rPr>
          <w:rFonts w:ascii="Arial" w:hAnsi="Arial" w:cs="Arial"/>
        </w:rPr>
      </w:pPr>
      <w:r w:rsidRPr="00C9269E">
        <w:rPr>
          <w:rFonts w:ascii="Arial" w:hAnsi="Arial" w:cs="Arial"/>
          <w:noProof/>
        </w:rPr>
        <w:drawing>
          <wp:inline distT="0" distB="0" distL="0" distR="0" wp14:anchorId="76D8EFA6" wp14:editId="54570B5A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80096" w14:textId="77777777" w:rsidR="00F5659C" w:rsidRPr="00C9269E" w:rsidRDefault="00F5659C">
      <w:pPr>
        <w:pStyle w:val="Pavadinimas"/>
        <w:rPr>
          <w:rFonts w:ascii="Arial" w:hAnsi="Arial" w:cs="Arial"/>
          <w:sz w:val="24"/>
        </w:rPr>
      </w:pPr>
      <w:r w:rsidRPr="00C9269E">
        <w:rPr>
          <w:rFonts w:ascii="Arial" w:hAnsi="Arial" w:cs="Arial"/>
          <w:sz w:val="24"/>
        </w:rPr>
        <w:t>TEIS</w:t>
      </w:r>
      <w:r w:rsidR="00D05F73" w:rsidRPr="00C9269E">
        <w:rPr>
          <w:rFonts w:ascii="Arial" w:hAnsi="Arial" w:cs="Arial"/>
          <w:sz w:val="24"/>
        </w:rPr>
        <w:t>ĖJŲ</w:t>
      </w:r>
      <w:r w:rsidRPr="00C9269E">
        <w:rPr>
          <w:rFonts w:ascii="Arial" w:hAnsi="Arial" w:cs="Arial"/>
          <w:sz w:val="24"/>
        </w:rPr>
        <w:t xml:space="preserve"> TARYBA</w:t>
      </w:r>
    </w:p>
    <w:p w14:paraId="736B33F6" w14:textId="77777777" w:rsidR="00F5659C" w:rsidRPr="00C9269E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72B54A6B" w14:textId="77777777" w:rsidR="00F5659C" w:rsidRPr="00C9269E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C9269E">
        <w:rPr>
          <w:rFonts w:ascii="Arial" w:hAnsi="Arial" w:cs="Arial"/>
          <w:sz w:val="24"/>
        </w:rPr>
        <w:t>NUTARIMAS</w:t>
      </w:r>
    </w:p>
    <w:p w14:paraId="78DDACCD" w14:textId="77777777" w:rsidR="0038730C" w:rsidRPr="00C9269E" w:rsidRDefault="00F5659C" w:rsidP="00120380">
      <w:pPr>
        <w:pStyle w:val="Pavadinimas"/>
        <w:rPr>
          <w:rFonts w:ascii="Arial" w:hAnsi="Arial" w:cs="Arial"/>
          <w:sz w:val="24"/>
        </w:rPr>
      </w:pPr>
      <w:r w:rsidRPr="00C9269E">
        <w:rPr>
          <w:rFonts w:ascii="Arial" w:hAnsi="Arial" w:cs="Arial"/>
          <w:sz w:val="24"/>
        </w:rPr>
        <w:t>DĖL PATARIMO LIETUVOS RESPUBLIKOS PREZIDENT</w:t>
      </w:r>
      <w:r w:rsidR="008B6087" w:rsidRPr="00C9269E">
        <w:rPr>
          <w:rFonts w:ascii="Arial" w:hAnsi="Arial" w:cs="Arial"/>
          <w:sz w:val="24"/>
        </w:rPr>
        <w:t>U</w:t>
      </w:r>
      <w:r w:rsidRPr="00C9269E">
        <w:rPr>
          <w:rFonts w:ascii="Arial" w:hAnsi="Arial" w:cs="Arial"/>
          <w:sz w:val="24"/>
        </w:rPr>
        <w:t xml:space="preserve">I </w:t>
      </w:r>
      <w:r w:rsidR="0038730C" w:rsidRPr="00C9269E">
        <w:rPr>
          <w:rFonts w:ascii="Arial" w:hAnsi="Arial" w:cs="Arial"/>
          <w:sz w:val="24"/>
        </w:rPr>
        <w:t xml:space="preserve">TEIKTI </w:t>
      </w:r>
    </w:p>
    <w:p w14:paraId="5E75B17B" w14:textId="11F808CB" w:rsidR="00F5659C" w:rsidRPr="00C9269E" w:rsidRDefault="008725C1" w:rsidP="00120380">
      <w:pPr>
        <w:pStyle w:val="Pavadinimas"/>
        <w:rPr>
          <w:rFonts w:ascii="Arial" w:hAnsi="Arial" w:cs="Arial"/>
          <w:sz w:val="24"/>
        </w:rPr>
      </w:pPr>
      <w:r w:rsidRPr="00C9269E">
        <w:rPr>
          <w:rFonts w:ascii="Arial" w:hAnsi="Arial" w:cs="Arial"/>
          <w:sz w:val="24"/>
        </w:rPr>
        <w:t xml:space="preserve">LIETUVOS RESPUBLIKOS </w:t>
      </w:r>
      <w:r w:rsidR="0038730C" w:rsidRPr="00C9269E">
        <w:rPr>
          <w:rFonts w:ascii="Arial" w:hAnsi="Arial" w:cs="Arial"/>
          <w:sz w:val="24"/>
        </w:rPr>
        <w:t>SEIMUI</w:t>
      </w:r>
      <w:r w:rsidR="00EA027C">
        <w:rPr>
          <w:rFonts w:ascii="Arial" w:hAnsi="Arial" w:cs="Arial"/>
          <w:sz w:val="24"/>
        </w:rPr>
        <w:t xml:space="preserve"> </w:t>
      </w:r>
      <w:r w:rsidR="008B6087" w:rsidRPr="00C9269E">
        <w:rPr>
          <w:rFonts w:ascii="Arial" w:hAnsi="Arial" w:cs="Arial"/>
          <w:sz w:val="24"/>
        </w:rPr>
        <w:t>SKIR</w:t>
      </w:r>
      <w:r w:rsidR="00120380" w:rsidRPr="00C9269E">
        <w:rPr>
          <w:rFonts w:ascii="Arial" w:hAnsi="Arial" w:cs="Arial"/>
          <w:sz w:val="24"/>
        </w:rPr>
        <w:t xml:space="preserve">TI </w:t>
      </w:r>
      <w:r w:rsidR="002E2F40">
        <w:rPr>
          <w:rFonts w:ascii="Arial" w:hAnsi="Arial" w:cs="Arial"/>
          <w:sz w:val="24"/>
        </w:rPr>
        <w:t>VILNIAUS</w:t>
      </w:r>
      <w:r w:rsidR="00C9269E">
        <w:rPr>
          <w:rFonts w:ascii="Arial" w:hAnsi="Arial" w:cs="Arial"/>
          <w:sz w:val="24"/>
        </w:rPr>
        <w:t xml:space="preserve"> APYGARDOS TEISMO TEISĖJĄ </w:t>
      </w:r>
      <w:r w:rsidR="002E2F40">
        <w:rPr>
          <w:rFonts w:ascii="Arial" w:hAnsi="Arial" w:cs="Arial"/>
          <w:sz w:val="24"/>
        </w:rPr>
        <w:t>ARŪNĄ BUDRĮ</w:t>
      </w:r>
      <w:r w:rsidR="00120380" w:rsidRPr="00C9269E">
        <w:rPr>
          <w:rFonts w:ascii="Arial" w:hAnsi="Arial" w:cs="Arial"/>
          <w:sz w:val="24"/>
        </w:rPr>
        <w:t xml:space="preserve"> </w:t>
      </w:r>
      <w:r w:rsidR="00C9269E">
        <w:rPr>
          <w:rFonts w:ascii="Arial" w:hAnsi="Arial" w:cs="Arial"/>
          <w:sz w:val="24"/>
        </w:rPr>
        <w:t>L</w:t>
      </w:r>
      <w:r w:rsidR="00120380" w:rsidRPr="00C9269E">
        <w:rPr>
          <w:rFonts w:ascii="Arial" w:hAnsi="Arial" w:cs="Arial"/>
          <w:sz w:val="24"/>
        </w:rPr>
        <w:t>IETUVOS AUKŠČIAUSIOJO TEISMO TEISĖJ</w:t>
      </w:r>
      <w:r w:rsidR="00C9269E">
        <w:rPr>
          <w:rFonts w:ascii="Arial" w:hAnsi="Arial" w:cs="Arial"/>
          <w:sz w:val="24"/>
        </w:rPr>
        <w:t>U</w:t>
      </w:r>
    </w:p>
    <w:p w14:paraId="64269F56" w14:textId="77777777" w:rsidR="00120380" w:rsidRPr="00C9269E" w:rsidRDefault="00120380" w:rsidP="00120380">
      <w:pPr>
        <w:pStyle w:val="Pavadinimas"/>
        <w:rPr>
          <w:rFonts w:ascii="Arial" w:hAnsi="Arial" w:cs="Arial"/>
          <w:b w:val="0"/>
          <w:sz w:val="24"/>
        </w:rPr>
      </w:pPr>
    </w:p>
    <w:p w14:paraId="38BB9669" w14:textId="3CA391A3" w:rsidR="00763167" w:rsidRPr="00C9269E" w:rsidRDefault="00F5659C">
      <w:pPr>
        <w:pStyle w:val="Data"/>
        <w:rPr>
          <w:rFonts w:ascii="Arial" w:hAnsi="Arial" w:cs="Arial"/>
        </w:rPr>
      </w:pPr>
      <w:r w:rsidRPr="00C9269E">
        <w:rPr>
          <w:rFonts w:ascii="Arial" w:hAnsi="Arial" w:cs="Arial"/>
        </w:rPr>
        <w:t>20</w:t>
      </w:r>
      <w:r w:rsidR="00120380" w:rsidRPr="00C9269E">
        <w:rPr>
          <w:rFonts w:ascii="Arial" w:hAnsi="Arial" w:cs="Arial"/>
        </w:rPr>
        <w:t>2</w:t>
      </w:r>
      <w:r w:rsidR="00C9269E">
        <w:rPr>
          <w:rFonts w:ascii="Arial" w:hAnsi="Arial" w:cs="Arial"/>
        </w:rPr>
        <w:t>4</w:t>
      </w:r>
      <w:r w:rsidRPr="00C9269E">
        <w:rPr>
          <w:rFonts w:ascii="Arial" w:hAnsi="Arial" w:cs="Arial"/>
        </w:rPr>
        <w:t xml:space="preserve"> m. </w:t>
      </w:r>
      <w:r w:rsidR="002E2F40">
        <w:rPr>
          <w:rFonts w:ascii="Arial" w:hAnsi="Arial" w:cs="Arial"/>
        </w:rPr>
        <w:t>spalio 16</w:t>
      </w:r>
      <w:r w:rsidRPr="00C9269E">
        <w:rPr>
          <w:rFonts w:ascii="Arial" w:hAnsi="Arial" w:cs="Arial"/>
        </w:rPr>
        <w:t xml:space="preserve"> d. Nr. 13P</w:t>
      </w:r>
      <w:r w:rsidR="005F5060" w:rsidRPr="00C9269E">
        <w:rPr>
          <w:rFonts w:ascii="Arial" w:hAnsi="Arial" w:cs="Arial"/>
        </w:rPr>
        <w:t>-</w:t>
      </w:r>
      <w:r w:rsidR="002E2F40">
        <w:rPr>
          <w:rFonts w:ascii="Arial" w:hAnsi="Arial" w:cs="Arial"/>
        </w:rPr>
        <w:t>137</w:t>
      </w:r>
      <w:r w:rsidR="0072437D" w:rsidRPr="00C9269E">
        <w:rPr>
          <w:rFonts w:ascii="Arial" w:hAnsi="Arial" w:cs="Arial"/>
        </w:rPr>
        <w:t>-</w:t>
      </w:r>
      <w:r w:rsidR="005F5060" w:rsidRPr="00C9269E">
        <w:rPr>
          <w:rFonts w:ascii="Arial" w:hAnsi="Arial" w:cs="Arial"/>
        </w:rPr>
        <w:t>(7.1.2</w:t>
      </w:r>
      <w:r w:rsidR="009210AE" w:rsidRPr="00C9269E">
        <w:rPr>
          <w:rFonts w:ascii="Arial" w:hAnsi="Arial" w:cs="Arial"/>
        </w:rPr>
        <w:t>.</w:t>
      </w:r>
      <w:r w:rsidR="005F5060" w:rsidRPr="00C9269E">
        <w:rPr>
          <w:rFonts w:ascii="Arial" w:hAnsi="Arial" w:cs="Arial"/>
        </w:rPr>
        <w:t>)</w:t>
      </w:r>
      <w:r w:rsidR="00763167" w:rsidRPr="00C9269E">
        <w:rPr>
          <w:rFonts w:ascii="Arial" w:hAnsi="Arial" w:cs="Arial"/>
        </w:rPr>
        <w:t xml:space="preserve"> </w:t>
      </w:r>
    </w:p>
    <w:p w14:paraId="0F8610C4" w14:textId="77777777" w:rsidR="00F5659C" w:rsidRPr="00C9269E" w:rsidRDefault="00F5659C">
      <w:pPr>
        <w:pStyle w:val="Data"/>
        <w:rPr>
          <w:rFonts w:ascii="Arial" w:hAnsi="Arial" w:cs="Arial"/>
        </w:rPr>
      </w:pPr>
      <w:r w:rsidRPr="00C9269E">
        <w:rPr>
          <w:rFonts w:ascii="Arial" w:hAnsi="Arial" w:cs="Arial"/>
        </w:rPr>
        <w:t>Vilnius</w:t>
      </w:r>
    </w:p>
    <w:p w14:paraId="520B806F" w14:textId="77777777" w:rsidR="00F5659C" w:rsidRPr="00C9269E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E4B06CE" w14:textId="090FFA1E" w:rsidR="00F5659C" w:rsidRDefault="00B95B4C" w:rsidP="00F2031F">
      <w:pPr>
        <w:pStyle w:val="Pavadinimas"/>
        <w:spacing w:before="40" w:after="40" w:line="360" w:lineRule="auto"/>
        <w:ind w:firstLine="1080"/>
        <w:jc w:val="both"/>
        <w:rPr>
          <w:rFonts w:ascii="Arial" w:hAnsi="Arial" w:cs="Arial"/>
          <w:b w:val="0"/>
          <w:sz w:val="24"/>
        </w:rPr>
      </w:pPr>
      <w:r w:rsidRPr="00C9269E">
        <w:rPr>
          <w:rFonts w:ascii="Arial" w:hAnsi="Arial" w:cs="Arial"/>
          <w:b w:val="0"/>
          <w:sz w:val="24"/>
        </w:rPr>
        <w:t>Atsižvelgdama į Lietuvos Respublikos Preziden</w:t>
      </w:r>
      <w:r w:rsidR="008B6087" w:rsidRPr="00C9269E">
        <w:rPr>
          <w:rFonts w:ascii="Arial" w:hAnsi="Arial" w:cs="Arial"/>
          <w:b w:val="0"/>
          <w:sz w:val="24"/>
        </w:rPr>
        <w:t>to</w:t>
      </w:r>
      <w:r w:rsidRPr="00C9269E">
        <w:rPr>
          <w:rFonts w:ascii="Arial" w:hAnsi="Arial" w:cs="Arial"/>
          <w:b w:val="0"/>
          <w:sz w:val="24"/>
        </w:rPr>
        <w:t xml:space="preserve"> 20</w:t>
      </w:r>
      <w:r w:rsidR="00120380" w:rsidRPr="00C9269E">
        <w:rPr>
          <w:rFonts w:ascii="Arial" w:hAnsi="Arial" w:cs="Arial"/>
          <w:b w:val="0"/>
          <w:sz w:val="24"/>
        </w:rPr>
        <w:t>2</w:t>
      </w:r>
      <w:r w:rsidR="00C9269E">
        <w:rPr>
          <w:rFonts w:ascii="Arial" w:hAnsi="Arial" w:cs="Arial"/>
          <w:b w:val="0"/>
          <w:sz w:val="24"/>
        </w:rPr>
        <w:t>4</w:t>
      </w:r>
      <w:r w:rsidRPr="00C9269E">
        <w:rPr>
          <w:rFonts w:ascii="Arial" w:hAnsi="Arial" w:cs="Arial"/>
          <w:b w:val="0"/>
          <w:sz w:val="24"/>
        </w:rPr>
        <w:t xml:space="preserve"> m. </w:t>
      </w:r>
      <w:r w:rsidR="002E2F40">
        <w:rPr>
          <w:rFonts w:ascii="Arial" w:hAnsi="Arial" w:cs="Arial"/>
          <w:b w:val="0"/>
          <w:sz w:val="24"/>
        </w:rPr>
        <w:t>spalio 4</w:t>
      </w:r>
      <w:r w:rsidRPr="00C9269E">
        <w:rPr>
          <w:rFonts w:ascii="Arial" w:hAnsi="Arial" w:cs="Arial"/>
          <w:b w:val="0"/>
          <w:sz w:val="24"/>
        </w:rPr>
        <w:t xml:space="preserve"> d. dekretą               Nr. 1K-</w:t>
      </w:r>
      <w:r w:rsidR="002E2F40">
        <w:rPr>
          <w:rFonts w:ascii="Arial" w:hAnsi="Arial" w:cs="Arial"/>
          <w:b w:val="0"/>
          <w:sz w:val="24"/>
        </w:rPr>
        <w:t>8</w:t>
      </w:r>
      <w:r w:rsidR="00C9269E">
        <w:rPr>
          <w:rFonts w:ascii="Arial" w:hAnsi="Arial" w:cs="Arial"/>
          <w:b w:val="0"/>
          <w:sz w:val="24"/>
        </w:rPr>
        <w:t>7</w:t>
      </w:r>
      <w:r w:rsidRPr="00C9269E">
        <w:rPr>
          <w:rFonts w:ascii="Arial" w:hAnsi="Arial" w:cs="Arial"/>
          <w:b w:val="0"/>
          <w:sz w:val="24"/>
        </w:rPr>
        <w:t xml:space="preserve"> „Dėl kreipimosi į Teisėjų tarybą“, </w:t>
      </w:r>
      <w:r w:rsidR="001013C8" w:rsidRPr="00C9269E">
        <w:rPr>
          <w:rFonts w:ascii="Arial" w:hAnsi="Arial" w:cs="Arial"/>
          <w:b w:val="0"/>
          <w:bCs/>
          <w:sz w:val="24"/>
        </w:rPr>
        <w:t xml:space="preserve">Nuolatinės teisėjų veiklos vertinimo komisijos </w:t>
      </w:r>
      <w:r w:rsidR="0038730C" w:rsidRPr="00C9269E">
        <w:rPr>
          <w:rFonts w:ascii="Arial" w:hAnsi="Arial" w:cs="Arial"/>
          <w:b w:val="0"/>
          <w:bCs/>
          <w:sz w:val="24"/>
        </w:rPr>
        <w:br/>
      </w:r>
      <w:r w:rsidR="001013C8" w:rsidRPr="00C9269E">
        <w:rPr>
          <w:rFonts w:ascii="Arial" w:hAnsi="Arial" w:cs="Arial"/>
          <w:b w:val="0"/>
          <w:bCs/>
          <w:sz w:val="24"/>
        </w:rPr>
        <w:t>20</w:t>
      </w:r>
      <w:r w:rsidR="009210AE" w:rsidRPr="00C9269E">
        <w:rPr>
          <w:rFonts w:ascii="Arial" w:hAnsi="Arial" w:cs="Arial"/>
          <w:b w:val="0"/>
          <w:bCs/>
          <w:sz w:val="24"/>
        </w:rPr>
        <w:t>2</w:t>
      </w:r>
      <w:r w:rsidR="002E2F40">
        <w:rPr>
          <w:rFonts w:ascii="Arial" w:hAnsi="Arial" w:cs="Arial"/>
          <w:b w:val="0"/>
          <w:bCs/>
          <w:sz w:val="24"/>
        </w:rPr>
        <w:t>3</w:t>
      </w:r>
      <w:r w:rsidR="001013C8" w:rsidRPr="00C9269E">
        <w:rPr>
          <w:rFonts w:ascii="Arial" w:hAnsi="Arial" w:cs="Arial"/>
          <w:b w:val="0"/>
          <w:bCs/>
          <w:sz w:val="24"/>
        </w:rPr>
        <w:t xml:space="preserve"> m. </w:t>
      </w:r>
      <w:r w:rsidR="002E2F40">
        <w:rPr>
          <w:rFonts w:ascii="Arial" w:hAnsi="Arial" w:cs="Arial"/>
          <w:b w:val="0"/>
          <w:bCs/>
          <w:sz w:val="24"/>
        </w:rPr>
        <w:t>rugpjūčio 28</w:t>
      </w:r>
      <w:r w:rsidR="001013C8" w:rsidRPr="00C9269E">
        <w:rPr>
          <w:rFonts w:ascii="Arial" w:hAnsi="Arial" w:cs="Arial"/>
          <w:b w:val="0"/>
          <w:bCs/>
          <w:sz w:val="24"/>
        </w:rPr>
        <w:t xml:space="preserve"> d. išvadą Nr. 48P-</w:t>
      </w:r>
      <w:r w:rsidR="002E2F40">
        <w:rPr>
          <w:rFonts w:ascii="Arial" w:hAnsi="Arial" w:cs="Arial"/>
          <w:b w:val="0"/>
          <w:bCs/>
          <w:sz w:val="24"/>
        </w:rPr>
        <w:t>70</w:t>
      </w:r>
      <w:r w:rsidR="002E1501">
        <w:rPr>
          <w:rFonts w:ascii="Arial" w:hAnsi="Arial" w:cs="Arial"/>
          <w:b w:val="0"/>
          <w:bCs/>
          <w:sz w:val="24"/>
        </w:rPr>
        <w:t xml:space="preserve">, </w:t>
      </w:r>
      <w:r w:rsidR="001013C8" w:rsidRPr="00C9269E">
        <w:rPr>
          <w:rFonts w:ascii="Arial" w:hAnsi="Arial" w:cs="Arial"/>
          <w:b w:val="0"/>
          <w:bCs/>
          <w:sz w:val="24"/>
        </w:rPr>
        <w:t>Pretendentų į teisėjus atrankos komisijos 202</w:t>
      </w:r>
      <w:r w:rsidR="002E1501">
        <w:rPr>
          <w:rFonts w:ascii="Arial" w:hAnsi="Arial" w:cs="Arial"/>
          <w:b w:val="0"/>
          <w:bCs/>
          <w:sz w:val="24"/>
        </w:rPr>
        <w:t>4</w:t>
      </w:r>
      <w:r w:rsidR="001013C8" w:rsidRPr="00C9269E">
        <w:rPr>
          <w:rFonts w:ascii="Arial" w:hAnsi="Arial" w:cs="Arial"/>
          <w:b w:val="0"/>
          <w:bCs/>
          <w:sz w:val="24"/>
        </w:rPr>
        <w:t xml:space="preserve"> m. </w:t>
      </w:r>
      <w:r w:rsidR="002E1501">
        <w:rPr>
          <w:rFonts w:ascii="Arial" w:hAnsi="Arial" w:cs="Arial"/>
          <w:b w:val="0"/>
          <w:bCs/>
          <w:sz w:val="24"/>
        </w:rPr>
        <w:t>vasario 27</w:t>
      </w:r>
      <w:r w:rsidR="001013C8" w:rsidRPr="00C9269E">
        <w:rPr>
          <w:rFonts w:ascii="Arial" w:hAnsi="Arial" w:cs="Arial"/>
          <w:b w:val="0"/>
          <w:bCs/>
          <w:sz w:val="24"/>
        </w:rPr>
        <w:t xml:space="preserve"> d. išvadą Nr. 35P-</w:t>
      </w:r>
      <w:r w:rsidR="002E1501">
        <w:rPr>
          <w:rFonts w:ascii="Arial" w:hAnsi="Arial" w:cs="Arial"/>
          <w:b w:val="0"/>
          <w:bCs/>
          <w:sz w:val="24"/>
        </w:rPr>
        <w:t>1</w:t>
      </w:r>
      <w:r w:rsidR="001013C8" w:rsidRPr="00C9269E">
        <w:rPr>
          <w:rFonts w:ascii="Arial" w:hAnsi="Arial" w:cs="Arial"/>
          <w:b w:val="0"/>
          <w:bCs/>
          <w:sz w:val="24"/>
        </w:rPr>
        <w:t>-(7.5.4)</w:t>
      </w:r>
      <w:r w:rsidR="002E1501">
        <w:rPr>
          <w:rFonts w:ascii="Arial" w:hAnsi="Arial" w:cs="Arial"/>
          <w:b w:val="0"/>
          <w:bCs/>
          <w:sz w:val="24"/>
        </w:rPr>
        <w:t xml:space="preserve"> bei Pretendentų į teisėjus atrankos komisijos 2024 m. kovo 4 d. </w:t>
      </w:r>
      <w:r w:rsidR="00EA027C">
        <w:rPr>
          <w:rFonts w:ascii="Arial" w:hAnsi="Arial" w:cs="Arial"/>
          <w:b w:val="0"/>
          <w:bCs/>
          <w:sz w:val="24"/>
        </w:rPr>
        <w:t>raštą</w:t>
      </w:r>
      <w:r w:rsidR="002E1501">
        <w:rPr>
          <w:rFonts w:ascii="Arial" w:hAnsi="Arial" w:cs="Arial"/>
          <w:b w:val="0"/>
          <w:bCs/>
          <w:sz w:val="24"/>
        </w:rPr>
        <w:t xml:space="preserve"> „Dėl 2024 m. vasario 27 d. išvadoje Nr. 35P-1-(7.5.4) „:Dėl pretendentų į Lietuvos Aukščiausiojo Teismo Baudžiamųjų bylų skyriaus teisėjų pareigas“ pateiktų duomenų patikslinimo</w:t>
      </w:r>
      <w:r w:rsidR="00EA027C">
        <w:rPr>
          <w:rFonts w:ascii="Arial" w:hAnsi="Arial" w:cs="Arial"/>
          <w:b w:val="0"/>
          <w:bCs/>
          <w:sz w:val="24"/>
        </w:rPr>
        <w:t>“,</w:t>
      </w:r>
      <w:r w:rsidR="00791E10" w:rsidRPr="00C9269E">
        <w:rPr>
          <w:rFonts w:ascii="Arial" w:hAnsi="Arial" w:cs="Arial"/>
          <w:b w:val="0"/>
          <w:bCs/>
          <w:sz w:val="24"/>
        </w:rPr>
        <w:t xml:space="preserve"> </w:t>
      </w:r>
      <w:r w:rsidR="001013C8" w:rsidRPr="00C9269E">
        <w:rPr>
          <w:rFonts w:ascii="Arial" w:hAnsi="Arial" w:cs="Arial"/>
          <w:b w:val="0"/>
          <w:sz w:val="24"/>
        </w:rPr>
        <w:t xml:space="preserve">įvertinusi </w:t>
      </w:r>
      <w:r w:rsidR="002E2F40">
        <w:rPr>
          <w:rFonts w:ascii="Arial" w:hAnsi="Arial" w:cs="Arial"/>
          <w:b w:val="0"/>
          <w:sz w:val="24"/>
        </w:rPr>
        <w:t>Vilniaus</w:t>
      </w:r>
      <w:r w:rsidR="00EA027C">
        <w:rPr>
          <w:rFonts w:ascii="Arial" w:hAnsi="Arial" w:cs="Arial"/>
          <w:b w:val="0"/>
          <w:sz w:val="24"/>
        </w:rPr>
        <w:t xml:space="preserve"> apygardos teismo teisėjo </w:t>
      </w:r>
      <w:r w:rsidR="002E2F40">
        <w:rPr>
          <w:rFonts w:ascii="Arial" w:hAnsi="Arial" w:cs="Arial"/>
          <w:b w:val="0"/>
          <w:sz w:val="24"/>
        </w:rPr>
        <w:t>Arūno Budrio</w:t>
      </w:r>
      <w:r w:rsidR="001013C8" w:rsidRPr="00C9269E">
        <w:rPr>
          <w:rFonts w:ascii="Arial" w:hAnsi="Arial" w:cs="Arial"/>
          <w:b w:val="0"/>
          <w:sz w:val="24"/>
        </w:rPr>
        <w:t xml:space="preserve"> </w:t>
      </w:r>
      <w:r w:rsidR="00532A0B" w:rsidRPr="00C9269E">
        <w:rPr>
          <w:rFonts w:ascii="Arial" w:hAnsi="Arial" w:cs="Arial"/>
          <w:b w:val="0"/>
          <w:sz w:val="24"/>
        </w:rPr>
        <w:t xml:space="preserve">teisinio </w:t>
      </w:r>
      <w:r w:rsidR="00D970DB" w:rsidRPr="00C9269E">
        <w:rPr>
          <w:rFonts w:ascii="Arial" w:hAnsi="Arial" w:cs="Arial"/>
          <w:b w:val="0"/>
          <w:sz w:val="24"/>
        </w:rPr>
        <w:t xml:space="preserve">darbo stažą, teisinio </w:t>
      </w:r>
      <w:r w:rsidR="00532A0B" w:rsidRPr="00C9269E">
        <w:rPr>
          <w:rFonts w:ascii="Arial" w:hAnsi="Arial" w:cs="Arial"/>
          <w:b w:val="0"/>
          <w:sz w:val="24"/>
        </w:rPr>
        <w:t xml:space="preserve">darbo kokybę bei profesinę kompetenciją, </w:t>
      </w:r>
      <w:r w:rsidR="00532A0B" w:rsidRPr="00C9269E">
        <w:rPr>
          <w:rFonts w:ascii="Arial" w:hAnsi="Arial" w:cs="Arial"/>
          <w:b w:val="0"/>
          <w:bCs/>
          <w:sz w:val="24"/>
        </w:rPr>
        <w:t>asmenines savybes bei argumentuotą motyvaciją pretenduoti į aukštesnės pakopos teismo teisėjo pareigas</w:t>
      </w:r>
      <w:r w:rsidR="00E04001" w:rsidRPr="00C9269E">
        <w:rPr>
          <w:rFonts w:ascii="Arial" w:hAnsi="Arial" w:cs="Arial"/>
          <w:b w:val="0"/>
          <w:sz w:val="24"/>
        </w:rPr>
        <w:t>,</w:t>
      </w:r>
      <w:r w:rsidR="00E11BEB" w:rsidRPr="00C9269E">
        <w:rPr>
          <w:rFonts w:ascii="Arial" w:hAnsi="Arial" w:cs="Arial"/>
          <w:b w:val="0"/>
          <w:sz w:val="24"/>
        </w:rPr>
        <w:t xml:space="preserve"> </w:t>
      </w:r>
      <w:r w:rsidRPr="00C9269E">
        <w:rPr>
          <w:rFonts w:ascii="Arial" w:hAnsi="Arial" w:cs="Arial"/>
          <w:b w:val="0"/>
          <w:sz w:val="24"/>
        </w:rPr>
        <w:t>v</w:t>
      </w:r>
      <w:r w:rsidR="00F5659C" w:rsidRPr="00C9269E">
        <w:rPr>
          <w:rFonts w:ascii="Arial" w:hAnsi="Arial" w:cs="Arial"/>
          <w:b w:val="0"/>
          <w:sz w:val="24"/>
        </w:rPr>
        <w:t xml:space="preserve">adovaudamasi </w:t>
      </w:r>
      <w:r w:rsidR="002E101D" w:rsidRPr="00C9269E">
        <w:rPr>
          <w:rFonts w:ascii="Arial" w:hAnsi="Arial" w:cs="Arial"/>
          <w:b w:val="0"/>
          <w:sz w:val="24"/>
        </w:rPr>
        <w:t xml:space="preserve">Lietuvos Respublikos </w:t>
      </w:r>
      <w:r w:rsidR="002A4FAE" w:rsidRPr="00C9269E">
        <w:rPr>
          <w:rFonts w:ascii="Arial" w:hAnsi="Arial" w:cs="Arial"/>
          <w:b w:val="0"/>
          <w:sz w:val="24"/>
        </w:rPr>
        <w:t>t</w:t>
      </w:r>
      <w:r w:rsidR="00F5659C" w:rsidRPr="00C9269E">
        <w:rPr>
          <w:rFonts w:ascii="Arial" w:hAnsi="Arial" w:cs="Arial"/>
          <w:b w:val="0"/>
          <w:sz w:val="24"/>
        </w:rPr>
        <w:t xml:space="preserve">eismų įstatymo </w:t>
      </w:r>
      <w:r w:rsidR="005F5060" w:rsidRPr="00C9269E">
        <w:rPr>
          <w:rFonts w:ascii="Arial" w:hAnsi="Arial" w:cs="Arial"/>
          <w:b w:val="0"/>
          <w:sz w:val="24"/>
        </w:rPr>
        <w:t>7</w:t>
      </w:r>
      <w:r w:rsidR="0038730C" w:rsidRPr="00C9269E">
        <w:rPr>
          <w:rFonts w:ascii="Arial" w:hAnsi="Arial" w:cs="Arial"/>
          <w:b w:val="0"/>
          <w:sz w:val="24"/>
        </w:rPr>
        <w:t>3</w:t>
      </w:r>
      <w:r w:rsidR="005F5060" w:rsidRPr="00C9269E">
        <w:rPr>
          <w:rFonts w:ascii="Arial" w:hAnsi="Arial" w:cs="Arial"/>
          <w:b w:val="0"/>
          <w:sz w:val="24"/>
        </w:rPr>
        <w:t xml:space="preserve"> straipsnio </w:t>
      </w:r>
      <w:r w:rsidR="001013C8" w:rsidRPr="00C9269E">
        <w:rPr>
          <w:rFonts w:ascii="Arial" w:hAnsi="Arial" w:cs="Arial"/>
          <w:b w:val="0"/>
          <w:sz w:val="24"/>
        </w:rPr>
        <w:t>2 ir 3</w:t>
      </w:r>
      <w:r w:rsidR="005F5060" w:rsidRPr="00C9269E">
        <w:rPr>
          <w:rFonts w:ascii="Arial" w:hAnsi="Arial" w:cs="Arial"/>
          <w:b w:val="0"/>
          <w:sz w:val="24"/>
        </w:rPr>
        <w:t xml:space="preserve"> dalimi</w:t>
      </w:r>
      <w:r w:rsidR="001013C8" w:rsidRPr="00C9269E">
        <w:rPr>
          <w:rFonts w:ascii="Arial" w:hAnsi="Arial" w:cs="Arial"/>
          <w:b w:val="0"/>
          <w:sz w:val="24"/>
        </w:rPr>
        <w:t>s</w:t>
      </w:r>
      <w:r w:rsidR="00C96808" w:rsidRPr="00C9269E">
        <w:rPr>
          <w:rFonts w:ascii="Arial" w:hAnsi="Arial" w:cs="Arial"/>
          <w:b w:val="0"/>
          <w:sz w:val="24"/>
        </w:rPr>
        <w:t xml:space="preserve">, </w:t>
      </w:r>
      <w:r w:rsidR="003315C7" w:rsidRPr="00C9269E">
        <w:rPr>
          <w:rFonts w:ascii="Arial" w:hAnsi="Arial" w:cs="Arial"/>
          <w:b w:val="0"/>
          <w:sz w:val="24"/>
        </w:rPr>
        <w:t>120</w:t>
      </w:r>
      <w:r w:rsidR="00F5659C" w:rsidRPr="00C9269E">
        <w:rPr>
          <w:rFonts w:ascii="Arial" w:hAnsi="Arial" w:cs="Arial"/>
          <w:b w:val="0"/>
          <w:sz w:val="24"/>
        </w:rPr>
        <w:t xml:space="preserve"> straipsnio </w:t>
      </w:r>
      <w:r w:rsidR="00D22C49" w:rsidRPr="00C9269E">
        <w:rPr>
          <w:rFonts w:ascii="Arial" w:hAnsi="Arial" w:cs="Arial"/>
          <w:b w:val="0"/>
          <w:sz w:val="24"/>
        </w:rPr>
        <w:t>3</w:t>
      </w:r>
      <w:r w:rsidR="00F5659C" w:rsidRPr="00C9269E">
        <w:rPr>
          <w:rFonts w:ascii="Arial" w:hAnsi="Arial" w:cs="Arial"/>
          <w:b w:val="0"/>
          <w:sz w:val="24"/>
        </w:rPr>
        <w:t xml:space="preserve"> punktu, Teis</w:t>
      </w:r>
      <w:r w:rsidR="00D3549D" w:rsidRPr="00C9269E">
        <w:rPr>
          <w:rFonts w:ascii="Arial" w:hAnsi="Arial" w:cs="Arial"/>
          <w:b w:val="0"/>
          <w:sz w:val="24"/>
        </w:rPr>
        <w:t>ėjų</w:t>
      </w:r>
      <w:r w:rsidR="00F5659C" w:rsidRPr="00C9269E">
        <w:rPr>
          <w:rFonts w:ascii="Arial" w:hAnsi="Arial" w:cs="Arial"/>
          <w:b w:val="0"/>
          <w:sz w:val="24"/>
        </w:rPr>
        <w:t xml:space="preserve"> taryba </w:t>
      </w:r>
      <w:r w:rsidR="00E2380D" w:rsidRPr="00C9269E">
        <w:rPr>
          <w:rFonts w:ascii="Arial" w:hAnsi="Arial" w:cs="Arial"/>
          <w:b w:val="0"/>
          <w:sz w:val="24"/>
        </w:rPr>
        <w:t xml:space="preserve"> </w:t>
      </w:r>
      <w:r w:rsidR="00F5659C" w:rsidRPr="00C9269E">
        <w:rPr>
          <w:rFonts w:ascii="Arial" w:hAnsi="Arial" w:cs="Arial"/>
          <w:b w:val="0"/>
          <w:sz w:val="24"/>
        </w:rPr>
        <w:t>n u t a r i a</w:t>
      </w:r>
      <w:r w:rsidRPr="00C9269E">
        <w:rPr>
          <w:rFonts w:ascii="Arial" w:hAnsi="Arial" w:cs="Arial"/>
          <w:b w:val="0"/>
          <w:sz w:val="24"/>
        </w:rPr>
        <w:t>:</w:t>
      </w:r>
    </w:p>
    <w:p w14:paraId="3F50D691" w14:textId="60F10A8A" w:rsidR="009B57A6" w:rsidRPr="00C9269E" w:rsidRDefault="00B95B4C" w:rsidP="00F2031F">
      <w:pPr>
        <w:pStyle w:val="Pavadinimas"/>
        <w:spacing w:before="40" w:after="40" w:line="360" w:lineRule="auto"/>
        <w:ind w:firstLine="1080"/>
        <w:jc w:val="both"/>
        <w:rPr>
          <w:rFonts w:ascii="Arial" w:hAnsi="Arial" w:cs="Arial"/>
          <w:b w:val="0"/>
          <w:sz w:val="24"/>
        </w:rPr>
      </w:pPr>
      <w:r w:rsidRPr="00C9269E">
        <w:rPr>
          <w:rFonts w:ascii="Arial" w:hAnsi="Arial" w:cs="Arial"/>
          <w:b w:val="0"/>
          <w:sz w:val="24"/>
        </w:rPr>
        <w:t>P</w:t>
      </w:r>
      <w:r w:rsidR="00F5659C" w:rsidRPr="00C9269E">
        <w:rPr>
          <w:rFonts w:ascii="Arial" w:hAnsi="Arial" w:cs="Arial"/>
          <w:b w:val="0"/>
          <w:sz w:val="24"/>
        </w:rPr>
        <w:t>atarti Lietuvos Respublikos Prezident</w:t>
      </w:r>
      <w:r w:rsidR="00BC4C1B" w:rsidRPr="00C9269E">
        <w:rPr>
          <w:rFonts w:ascii="Arial" w:hAnsi="Arial" w:cs="Arial"/>
          <w:b w:val="0"/>
          <w:sz w:val="24"/>
        </w:rPr>
        <w:t>u</w:t>
      </w:r>
      <w:r w:rsidR="00F5659C" w:rsidRPr="00C9269E">
        <w:rPr>
          <w:rFonts w:ascii="Arial" w:hAnsi="Arial" w:cs="Arial"/>
          <w:b w:val="0"/>
          <w:sz w:val="24"/>
        </w:rPr>
        <w:t xml:space="preserve">i </w:t>
      </w:r>
      <w:r w:rsidR="00475C04" w:rsidRPr="00C9269E">
        <w:rPr>
          <w:rFonts w:ascii="Arial" w:hAnsi="Arial" w:cs="Arial"/>
          <w:b w:val="0"/>
          <w:sz w:val="24"/>
        </w:rPr>
        <w:t xml:space="preserve">teikti </w:t>
      </w:r>
      <w:r w:rsidR="008725C1" w:rsidRPr="00C9269E">
        <w:rPr>
          <w:rFonts w:ascii="Arial" w:hAnsi="Arial" w:cs="Arial"/>
          <w:b w:val="0"/>
          <w:sz w:val="24"/>
        </w:rPr>
        <w:t xml:space="preserve">Lietuvos Respublikos </w:t>
      </w:r>
      <w:r w:rsidR="00475C04" w:rsidRPr="00C9269E">
        <w:rPr>
          <w:rFonts w:ascii="Arial" w:hAnsi="Arial" w:cs="Arial"/>
          <w:b w:val="0"/>
          <w:sz w:val="24"/>
        </w:rPr>
        <w:t xml:space="preserve">Seimui </w:t>
      </w:r>
      <w:r w:rsidR="00C96808" w:rsidRPr="00C9269E">
        <w:rPr>
          <w:rFonts w:ascii="Arial" w:hAnsi="Arial" w:cs="Arial"/>
          <w:b w:val="0"/>
          <w:sz w:val="24"/>
        </w:rPr>
        <w:t xml:space="preserve">skirti </w:t>
      </w:r>
      <w:r w:rsidR="002E2F40">
        <w:rPr>
          <w:rFonts w:ascii="Arial" w:hAnsi="Arial" w:cs="Arial"/>
          <w:b w:val="0"/>
          <w:sz w:val="24"/>
        </w:rPr>
        <w:t>Vilniaus</w:t>
      </w:r>
      <w:r w:rsidR="00EA027C">
        <w:rPr>
          <w:rFonts w:ascii="Arial" w:hAnsi="Arial" w:cs="Arial"/>
          <w:b w:val="0"/>
          <w:sz w:val="24"/>
        </w:rPr>
        <w:t xml:space="preserve"> apygardos teismo teisėją </w:t>
      </w:r>
      <w:r w:rsidR="002E2F40">
        <w:rPr>
          <w:rFonts w:ascii="Arial" w:hAnsi="Arial" w:cs="Arial"/>
          <w:bCs/>
          <w:sz w:val="24"/>
        </w:rPr>
        <w:t>ARŪNĄ BUDRĮ</w:t>
      </w:r>
      <w:r w:rsidR="00FE52B7" w:rsidRPr="00C9269E">
        <w:rPr>
          <w:rFonts w:ascii="Arial" w:hAnsi="Arial" w:cs="Arial"/>
          <w:b w:val="0"/>
          <w:sz w:val="24"/>
        </w:rPr>
        <w:t xml:space="preserve"> </w:t>
      </w:r>
      <w:r w:rsidR="00C96808" w:rsidRPr="00C9269E">
        <w:rPr>
          <w:rFonts w:ascii="Arial" w:hAnsi="Arial" w:cs="Arial"/>
          <w:b w:val="0"/>
          <w:sz w:val="24"/>
        </w:rPr>
        <w:t xml:space="preserve">Lietuvos Aukščiausiojo Teismo </w:t>
      </w:r>
      <w:r w:rsidR="00FE52B7" w:rsidRPr="00C9269E">
        <w:rPr>
          <w:rFonts w:ascii="Arial" w:hAnsi="Arial" w:cs="Arial"/>
          <w:b w:val="0"/>
          <w:sz w:val="24"/>
        </w:rPr>
        <w:t>teisėj</w:t>
      </w:r>
      <w:r w:rsidR="00EA027C">
        <w:rPr>
          <w:rFonts w:ascii="Arial" w:hAnsi="Arial" w:cs="Arial"/>
          <w:b w:val="0"/>
          <w:sz w:val="24"/>
        </w:rPr>
        <w:t>u</w:t>
      </w:r>
      <w:r w:rsidR="007A49F8" w:rsidRPr="00C9269E">
        <w:rPr>
          <w:rFonts w:ascii="Arial" w:hAnsi="Arial" w:cs="Arial"/>
          <w:b w:val="0"/>
          <w:sz w:val="24"/>
        </w:rPr>
        <w:t>.</w:t>
      </w:r>
    </w:p>
    <w:p w14:paraId="1B444854" w14:textId="77777777" w:rsidR="0042473B" w:rsidRPr="00C9269E" w:rsidRDefault="0042473B" w:rsidP="007F414F">
      <w:pPr>
        <w:tabs>
          <w:tab w:val="left" w:pos="1418"/>
          <w:tab w:val="left" w:pos="1560"/>
        </w:tabs>
        <w:ind w:firstLine="1080"/>
        <w:jc w:val="both"/>
        <w:rPr>
          <w:rFonts w:ascii="Arial" w:hAnsi="Arial" w:cs="Arial"/>
        </w:rPr>
      </w:pPr>
    </w:p>
    <w:p w14:paraId="25977537" w14:textId="77777777" w:rsidR="00AE4912" w:rsidRPr="00C9269E" w:rsidRDefault="00AE4912" w:rsidP="007F414F">
      <w:pPr>
        <w:tabs>
          <w:tab w:val="left" w:pos="1418"/>
          <w:tab w:val="left" w:pos="1560"/>
        </w:tabs>
        <w:ind w:firstLine="1080"/>
        <w:jc w:val="both"/>
        <w:rPr>
          <w:rFonts w:ascii="Arial" w:hAnsi="Arial" w:cs="Arial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804"/>
        <w:gridCol w:w="2994"/>
      </w:tblGrid>
      <w:tr w:rsidR="00F5659C" w:rsidRPr="00C9269E" w14:paraId="6B99BDEE" w14:textId="77777777" w:rsidTr="00EA027C">
        <w:tc>
          <w:tcPr>
            <w:tcW w:w="6804" w:type="dxa"/>
          </w:tcPr>
          <w:p w14:paraId="3E788962" w14:textId="77777777" w:rsidR="00F5659C" w:rsidRPr="00C9269E" w:rsidRDefault="005F5060">
            <w:pPr>
              <w:rPr>
                <w:rFonts w:ascii="Arial" w:hAnsi="Arial" w:cs="Arial"/>
              </w:rPr>
            </w:pPr>
            <w:r w:rsidRPr="00C9269E">
              <w:rPr>
                <w:rFonts w:ascii="Arial" w:hAnsi="Arial" w:cs="Arial"/>
              </w:rPr>
              <w:t>P</w:t>
            </w:r>
            <w:r w:rsidR="00B95140" w:rsidRPr="00C9269E">
              <w:rPr>
                <w:rFonts w:ascii="Arial" w:hAnsi="Arial" w:cs="Arial"/>
              </w:rPr>
              <w:t>ir</w:t>
            </w:r>
            <w:r w:rsidRPr="00C9269E">
              <w:rPr>
                <w:rFonts w:ascii="Arial" w:hAnsi="Arial" w:cs="Arial"/>
              </w:rPr>
              <w:t>minink</w:t>
            </w:r>
            <w:r w:rsidR="00FE52B7" w:rsidRPr="00C9269E">
              <w:rPr>
                <w:rFonts w:ascii="Arial" w:hAnsi="Arial" w:cs="Arial"/>
              </w:rPr>
              <w:t>ė</w:t>
            </w:r>
          </w:p>
        </w:tc>
        <w:tc>
          <w:tcPr>
            <w:tcW w:w="2994" w:type="dxa"/>
          </w:tcPr>
          <w:p w14:paraId="313B5C9A" w14:textId="77777777" w:rsidR="00F5659C" w:rsidRPr="00C9269E" w:rsidRDefault="00FE52B7">
            <w:pPr>
              <w:rPr>
                <w:rFonts w:ascii="Arial" w:hAnsi="Arial" w:cs="Arial"/>
              </w:rPr>
            </w:pPr>
            <w:r w:rsidRPr="00C9269E">
              <w:rPr>
                <w:rFonts w:ascii="Arial" w:hAnsi="Arial" w:cs="Arial"/>
              </w:rPr>
              <w:t>Sigita Rudėnaitė</w:t>
            </w:r>
          </w:p>
          <w:p w14:paraId="4D5C5E48" w14:textId="77777777" w:rsidR="007F414F" w:rsidRPr="00C9269E" w:rsidRDefault="007F414F">
            <w:pPr>
              <w:rPr>
                <w:rFonts w:ascii="Arial" w:hAnsi="Arial" w:cs="Arial"/>
              </w:rPr>
            </w:pPr>
          </w:p>
        </w:tc>
      </w:tr>
    </w:tbl>
    <w:p w14:paraId="04184222" w14:textId="77777777" w:rsidR="00F5659C" w:rsidRPr="00C9269E" w:rsidRDefault="00F5659C">
      <w:pPr>
        <w:rPr>
          <w:rFonts w:ascii="Arial" w:hAnsi="Arial" w:cs="Arial"/>
        </w:rPr>
      </w:pPr>
    </w:p>
    <w:p w14:paraId="31ADD0C5" w14:textId="77777777" w:rsidR="00F5659C" w:rsidRPr="00C9269E" w:rsidRDefault="00F5659C">
      <w:pPr>
        <w:rPr>
          <w:rFonts w:ascii="Arial" w:hAnsi="Arial" w:cs="Arial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804"/>
        <w:gridCol w:w="2994"/>
      </w:tblGrid>
      <w:tr w:rsidR="00F5659C" w:rsidRPr="00C9269E" w14:paraId="7061766B" w14:textId="77777777" w:rsidTr="00EA027C">
        <w:tc>
          <w:tcPr>
            <w:tcW w:w="6804" w:type="dxa"/>
          </w:tcPr>
          <w:p w14:paraId="742ED4CE" w14:textId="77777777" w:rsidR="00F5659C" w:rsidRPr="00C9269E" w:rsidRDefault="005F5060" w:rsidP="00B95B4C">
            <w:pPr>
              <w:rPr>
                <w:rFonts w:ascii="Arial" w:hAnsi="Arial" w:cs="Arial"/>
              </w:rPr>
            </w:pPr>
            <w:r w:rsidRPr="00C9269E">
              <w:rPr>
                <w:rFonts w:ascii="Arial" w:hAnsi="Arial" w:cs="Arial"/>
              </w:rPr>
              <w:t>Sekretor</w:t>
            </w:r>
            <w:r w:rsidR="00FE52B7" w:rsidRPr="00C9269E">
              <w:rPr>
                <w:rFonts w:ascii="Arial" w:hAnsi="Arial" w:cs="Arial"/>
              </w:rPr>
              <w:t>ius</w:t>
            </w:r>
          </w:p>
        </w:tc>
        <w:tc>
          <w:tcPr>
            <w:tcW w:w="2994" w:type="dxa"/>
          </w:tcPr>
          <w:p w14:paraId="43A6C85D" w14:textId="77777777" w:rsidR="00F5659C" w:rsidRPr="00C9269E" w:rsidRDefault="00FE52B7">
            <w:pPr>
              <w:rPr>
                <w:rFonts w:ascii="Arial" w:hAnsi="Arial" w:cs="Arial"/>
              </w:rPr>
            </w:pPr>
            <w:r w:rsidRPr="00C9269E">
              <w:rPr>
                <w:rFonts w:ascii="Arial" w:hAnsi="Arial" w:cs="Arial"/>
              </w:rPr>
              <w:t>Ramūnas Gadliauskas</w:t>
            </w:r>
          </w:p>
        </w:tc>
      </w:tr>
    </w:tbl>
    <w:p w14:paraId="6608D085" w14:textId="77777777" w:rsidR="001013C8" w:rsidRPr="00C9269E" w:rsidRDefault="001013C8" w:rsidP="001013C8">
      <w:pPr>
        <w:pStyle w:val="Paantrat"/>
        <w:ind w:firstLine="1134"/>
        <w:jc w:val="both"/>
        <w:rPr>
          <w:rFonts w:ascii="Arial" w:hAnsi="Arial" w:cs="Arial"/>
        </w:rPr>
      </w:pPr>
    </w:p>
    <w:p w14:paraId="7B345CA6" w14:textId="77777777" w:rsidR="00F5659C" w:rsidRPr="00C9269E" w:rsidRDefault="00F5659C" w:rsidP="0042473B">
      <w:pPr>
        <w:rPr>
          <w:rFonts w:ascii="Arial" w:hAnsi="Arial" w:cs="Arial"/>
        </w:rPr>
      </w:pPr>
    </w:p>
    <w:p w14:paraId="642365F8" w14:textId="77777777" w:rsidR="00C9269E" w:rsidRPr="00C9269E" w:rsidRDefault="00C9269E">
      <w:pPr>
        <w:rPr>
          <w:rFonts w:ascii="Arial" w:hAnsi="Arial" w:cs="Arial"/>
        </w:rPr>
      </w:pPr>
    </w:p>
    <w:sectPr w:rsidR="00C9269E" w:rsidRPr="00C9269E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CEA97D" w14:textId="77777777" w:rsidR="00EA6B57" w:rsidRDefault="00EA6B57">
      <w:r>
        <w:separator/>
      </w:r>
    </w:p>
  </w:endnote>
  <w:endnote w:type="continuationSeparator" w:id="0">
    <w:p w14:paraId="1FB5666F" w14:textId="77777777" w:rsidR="00EA6B57" w:rsidRDefault="00EA6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C5C901" w14:textId="77777777" w:rsidR="00EA6B57" w:rsidRDefault="00EA6B57">
      <w:r>
        <w:separator/>
      </w:r>
    </w:p>
  </w:footnote>
  <w:footnote w:type="continuationSeparator" w:id="0">
    <w:p w14:paraId="7B0AC9C1" w14:textId="77777777" w:rsidR="00EA6B57" w:rsidRDefault="00EA6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13DF3" w14:textId="77777777" w:rsidR="002E101D" w:rsidRDefault="002E101D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DD"/>
    <w:rsid w:val="00002358"/>
    <w:rsid w:val="00013C14"/>
    <w:rsid w:val="000C6DE8"/>
    <w:rsid w:val="000E2B4B"/>
    <w:rsid w:val="001013C8"/>
    <w:rsid w:val="001111FA"/>
    <w:rsid w:val="00120380"/>
    <w:rsid w:val="00167771"/>
    <w:rsid w:val="00215C80"/>
    <w:rsid w:val="0023454A"/>
    <w:rsid w:val="0027510E"/>
    <w:rsid w:val="0029020D"/>
    <w:rsid w:val="0029233F"/>
    <w:rsid w:val="00293D75"/>
    <w:rsid w:val="002A4FAE"/>
    <w:rsid w:val="002A5B04"/>
    <w:rsid w:val="002E101D"/>
    <w:rsid w:val="002E1501"/>
    <w:rsid w:val="002E25DD"/>
    <w:rsid w:val="002E2F40"/>
    <w:rsid w:val="002E543C"/>
    <w:rsid w:val="00304EA2"/>
    <w:rsid w:val="003315C7"/>
    <w:rsid w:val="0033615E"/>
    <w:rsid w:val="003547DD"/>
    <w:rsid w:val="00370E5F"/>
    <w:rsid w:val="0038730C"/>
    <w:rsid w:val="003873B7"/>
    <w:rsid w:val="003D7DFB"/>
    <w:rsid w:val="003E1E8F"/>
    <w:rsid w:val="003E4F46"/>
    <w:rsid w:val="003E68BD"/>
    <w:rsid w:val="003F451D"/>
    <w:rsid w:val="00413BB7"/>
    <w:rsid w:val="0042473B"/>
    <w:rsid w:val="00427B45"/>
    <w:rsid w:val="00475C04"/>
    <w:rsid w:val="004A3176"/>
    <w:rsid w:val="00501F79"/>
    <w:rsid w:val="005178B0"/>
    <w:rsid w:val="00520487"/>
    <w:rsid w:val="00532A0B"/>
    <w:rsid w:val="005331F5"/>
    <w:rsid w:val="005602B7"/>
    <w:rsid w:val="00573220"/>
    <w:rsid w:val="005775FA"/>
    <w:rsid w:val="005944AF"/>
    <w:rsid w:val="005B1481"/>
    <w:rsid w:val="005B2D1F"/>
    <w:rsid w:val="005D21DB"/>
    <w:rsid w:val="005F4814"/>
    <w:rsid w:val="005F5060"/>
    <w:rsid w:val="006212E0"/>
    <w:rsid w:val="0063712E"/>
    <w:rsid w:val="006B58C2"/>
    <w:rsid w:val="006D35A2"/>
    <w:rsid w:val="007021D7"/>
    <w:rsid w:val="007126FF"/>
    <w:rsid w:val="0072129C"/>
    <w:rsid w:val="0072437D"/>
    <w:rsid w:val="00757C67"/>
    <w:rsid w:val="00763167"/>
    <w:rsid w:val="00791E10"/>
    <w:rsid w:val="007A49F8"/>
    <w:rsid w:val="007B7F6C"/>
    <w:rsid w:val="007D0AA5"/>
    <w:rsid w:val="007F414F"/>
    <w:rsid w:val="008725C1"/>
    <w:rsid w:val="008B6087"/>
    <w:rsid w:val="008C4B8F"/>
    <w:rsid w:val="008D7221"/>
    <w:rsid w:val="008E35EE"/>
    <w:rsid w:val="008F6E65"/>
    <w:rsid w:val="009210AE"/>
    <w:rsid w:val="00973272"/>
    <w:rsid w:val="00985B3D"/>
    <w:rsid w:val="009A4029"/>
    <w:rsid w:val="009B57A6"/>
    <w:rsid w:val="009F75A0"/>
    <w:rsid w:val="00A022A7"/>
    <w:rsid w:val="00A04A8B"/>
    <w:rsid w:val="00A3640A"/>
    <w:rsid w:val="00A708DF"/>
    <w:rsid w:val="00A742C0"/>
    <w:rsid w:val="00AA76D0"/>
    <w:rsid w:val="00AB6896"/>
    <w:rsid w:val="00AC7432"/>
    <w:rsid w:val="00AE4912"/>
    <w:rsid w:val="00B21774"/>
    <w:rsid w:val="00B5279D"/>
    <w:rsid w:val="00B54C9A"/>
    <w:rsid w:val="00B56E84"/>
    <w:rsid w:val="00B650A9"/>
    <w:rsid w:val="00B65D78"/>
    <w:rsid w:val="00B95140"/>
    <w:rsid w:val="00B95B4C"/>
    <w:rsid w:val="00BC4C1B"/>
    <w:rsid w:val="00BD4BC6"/>
    <w:rsid w:val="00BE11DD"/>
    <w:rsid w:val="00C0097D"/>
    <w:rsid w:val="00C209AF"/>
    <w:rsid w:val="00C408E9"/>
    <w:rsid w:val="00C47F9F"/>
    <w:rsid w:val="00C77B0A"/>
    <w:rsid w:val="00C81F6F"/>
    <w:rsid w:val="00C9269E"/>
    <w:rsid w:val="00C96808"/>
    <w:rsid w:val="00CA1B2D"/>
    <w:rsid w:val="00CB30A0"/>
    <w:rsid w:val="00CB493A"/>
    <w:rsid w:val="00CD102C"/>
    <w:rsid w:val="00CD495F"/>
    <w:rsid w:val="00CE630A"/>
    <w:rsid w:val="00CF37E2"/>
    <w:rsid w:val="00CF3BB2"/>
    <w:rsid w:val="00D00566"/>
    <w:rsid w:val="00D05F73"/>
    <w:rsid w:val="00D22C49"/>
    <w:rsid w:val="00D3549D"/>
    <w:rsid w:val="00D372DC"/>
    <w:rsid w:val="00D71E03"/>
    <w:rsid w:val="00D77549"/>
    <w:rsid w:val="00D970DB"/>
    <w:rsid w:val="00DB528A"/>
    <w:rsid w:val="00DC1DA2"/>
    <w:rsid w:val="00E04001"/>
    <w:rsid w:val="00E04BA4"/>
    <w:rsid w:val="00E11BEB"/>
    <w:rsid w:val="00E209B9"/>
    <w:rsid w:val="00E22D0E"/>
    <w:rsid w:val="00E2380D"/>
    <w:rsid w:val="00E248F8"/>
    <w:rsid w:val="00E43E03"/>
    <w:rsid w:val="00E878FA"/>
    <w:rsid w:val="00EA027C"/>
    <w:rsid w:val="00EA5C60"/>
    <w:rsid w:val="00EA6B57"/>
    <w:rsid w:val="00EC03A5"/>
    <w:rsid w:val="00EC7821"/>
    <w:rsid w:val="00EE453E"/>
    <w:rsid w:val="00EF479A"/>
    <w:rsid w:val="00EF5B23"/>
    <w:rsid w:val="00F134AC"/>
    <w:rsid w:val="00F2031F"/>
    <w:rsid w:val="00F237E5"/>
    <w:rsid w:val="00F430C2"/>
    <w:rsid w:val="00F559BF"/>
    <w:rsid w:val="00F5659C"/>
    <w:rsid w:val="00F607FB"/>
    <w:rsid w:val="00F873DA"/>
    <w:rsid w:val="00FA6F77"/>
    <w:rsid w:val="00FB5E34"/>
    <w:rsid w:val="00FC50F2"/>
    <w:rsid w:val="00FE52B7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1E9EF1"/>
  <w15:chartTrackingRefBased/>
  <w15:docId w15:val="{AACE507D-D29A-4379-A278-D4A8BF242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link w:val="PaantratDiagrama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character" w:customStyle="1" w:styleId="PaantratDiagrama">
    <w:name w:val="Paantraštė Diagrama"/>
    <w:link w:val="Paantrat"/>
    <w:rsid w:val="001013C8"/>
    <w:rPr>
      <w:b/>
      <w:sz w:val="24"/>
      <w:szCs w:val="24"/>
      <w:lang w:eastAsia="en-US"/>
    </w:rPr>
  </w:style>
  <w:style w:type="character" w:customStyle="1" w:styleId="Paprastas">
    <w:name w:val="Paprastas"/>
    <w:qFormat/>
    <w:rsid w:val="001013C8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3</cp:revision>
  <cp:lastPrinted>2007-01-29T08:34:00Z</cp:lastPrinted>
  <dcterms:created xsi:type="dcterms:W3CDTF">2024-10-14T10:22:00Z</dcterms:created>
  <dcterms:modified xsi:type="dcterms:W3CDTF">2024-10-15T08:14:00Z</dcterms:modified>
</cp:coreProperties>
</file>