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1050D" w14:textId="77777777" w:rsidR="00EB5ADF" w:rsidRPr="00DB3CDE" w:rsidRDefault="00EB5ADF" w:rsidP="00EB5AD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lt-LT"/>
        </w:rPr>
      </w:pPr>
    </w:p>
    <w:p w14:paraId="59429C71" w14:textId="2CB2322F" w:rsidR="00EB5ADF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DB3CD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MOKYMŲ </w:t>
      </w:r>
      <w:r w:rsidR="00E40B68" w:rsidRPr="00DB3CD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„</w:t>
      </w:r>
      <w:r w:rsidR="000D7395" w:rsidRPr="000D739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SAVIJAUTOS GERINIMAS PO KONFLIKTINIŲ SITUACIJŲ“</w:t>
      </w:r>
      <w:r w:rsidRPr="00DB3CDE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 </w:t>
      </w:r>
      <w:r w:rsidR="00ED5A9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 xml:space="preserve">VALANDINĖ </w:t>
      </w:r>
      <w:r w:rsidR="000D7395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PROGRAMA</w:t>
      </w:r>
    </w:p>
    <w:p w14:paraId="596FB2C8" w14:textId="77777777" w:rsidR="00ED5A99" w:rsidRDefault="00ED5A99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</w:p>
    <w:p w14:paraId="52448251" w14:textId="0501118D" w:rsidR="00ED5A99" w:rsidRPr="00DB3CDE" w:rsidRDefault="00ED5A99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</w:pPr>
      <w:r w:rsidRPr="00ED5A99">
        <w:rPr>
          <w:rFonts w:ascii="Times New Roman" w:eastAsia="Times New Roman" w:hAnsi="Times New Roman" w:cs="Times New Roman"/>
          <w:b/>
          <w:bCs/>
          <w:sz w:val="24"/>
          <w:szCs w:val="24"/>
          <w:lang w:eastAsia="lt-LT"/>
        </w:rPr>
        <w:t>P R O G R A M A</w:t>
      </w:r>
    </w:p>
    <w:p w14:paraId="06FB2293" w14:textId="77777777" w:rsidR="00EB5ADF" w:rsidRPr="00DB3CDE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10"/>
          <w:szCs w:val="10"/>
          <w:lang w:eastAsia="lt-LT"/>
        </w:rPr>
      </w:pPr>
    </w:p>
    <w:p w14:paraId="35B2D6DE" w14:textId="3CFB8DC4" w:rsidR="00EB5ADF" w:rsidRPr="00DB3CDE" w:rsidRDefault="00EB5ADF" w:rsidP="00EB5ADF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>202</w:t>
      </w:r>
      <w:r w:rsidR="000D7395">
        <w:rPr>
          <w:rFonts w:ascii="Times New Roman" w:eastAsia="Times New Roman" w:hAnsi="Times New Roman" w:cs="Times New Roman"/>
          <w:sz w:val="24"/>
          <w:szCs w:val="24"/>
          <w:lang w:eastAsia="lt-LT"/>
        </w:rPr>
        <w:t>3</w:t>
      </w:r>
      <w:r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m. </w:t>
      </w:r>
      <w:r w:rsidR="00E40B68"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>rugsėjo</w:t>
      </w:r>
      <w:r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</w:t>
      </w:r>
      <w:r w:rsidR="00523F51">
        <w:rPr>
          <w:rFonts w:ascii="Times New Roman" w:eastAsia="Times New Roman" w:hAnsi="Times New Roman" w:cs="Times New Roman"/>
          <w:sz w:val="24"/>
          <w:szCs w:val="24"/>
          <w:lang w:eastAsia="lt-LT"/>
        </w:rPr>
        <w:t>14</w:t>
      </w:r>
      <w:r w:rsidRPr="00DB3CDE">
        <w:rPr>
          <w:rFonts w:ascii="Times New Roman" w:eastAsia="Times New Roman" w:hAnsi="Times New Roman" w:cs="Times New Roman"/>
          <w:sz w:val="24"/>
          <w:szCs w:val="24"/>
          <w:lang w:eastAsia="lt-LT"/>
        </w:rPr>
        <w:t xml:space="preserve"> d.</w:t>
      </w:r>
    </w:p>
    <w:p w14:paraId="385EDD4C" w14:textId="77777777" w:rsidR="00766619" w:rsidRDefault="00E40B68" w:rsidP="00E40B68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DB3CD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Nacionalinė teismų administracija</w:t>
      </w:r>
    </w:p>
    <w:p w14:paraId="2D5C44A4" w14:textId="3132A9AD" w:rsidR="00E40B68" w:rsidRPr="00DB3CDE" w:rsidRDefault="00E40B68" w:rsidP="00E40B68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DB3CD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 xml:space="preserve"> L. Sapiegos g. 15, Vilnius, </w:t>
      </w:r>
      <w:r w:rsidR="00523F51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konferencijų salė</w:t>
      </w:r>
      <w:r w:rsidRPr="00DB3CDE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.</w:t>
      </w:r>
    </w:p>
    <w:p w14:paraId="2C863290" w14:textId="77777777" w:rsidR="00EB5ADF" w:rsidRPr="00DB3CDE" w:rsidRDefault="00EB5ADF" w:rsidP="00EB5ADF">
      <w:pPr>
        <w:suppressAutoHyphens/>
        <w:autoSpaceDN w:val="0"/>
        <w:spacing w:after="0" w:line="240" w:lineRule="auto"/>
        <w:ind w:right="-262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334E778F" w14:textId="77777777" w:rsidR="00EB5ADF" w:rsidRPr="00DB3CDE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644D7A18" w14:textId="77777777" w:rsidR="00EB5ADF" w:rsidRPr="00DB3CDE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p w14:paraId="0B51E00F" w14:textId="77777777" w:rsidR="00EB5ADF" w:rsidRPr="00DB3CDE" w:rsidRDefault="00EB5ADF" w:rsidP="00EB5ADF">
      <w:pPr>
        <w:suppressAutoHyphens/>
        <w:autoSpaceDN w:val="0"/>
        <w:spacing w:after="0" w:line="240" w:lineRule="auto"/>
        <w:ind w:right="-262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10"/>
          <w:szCs w:val="10"/>
          <w:lang w:eastAsia="lt-LT"/>
        </w:rPr>
      </w:pPr>
    </w:p>
    <w:tbl>
      <w:tblPr>
        <w:tblW w:w="9414" w:type="dxa"/>
        <w:tblInd w:w="-9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14"/>
      </w:tblGrid>
      <w:tr w:rsidR="00EB5ADF" w:rsidRPr="00DB3CDE" w14:paraId="6099C4CF" w14:textId="77777777" w:rsidTr="00D410FE">
        <w:tc>
          <w:tcPr>
            <w:tcW w:w="9414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D3504" w14:textId="77777777" w:rsidR="004361C0" w:rsidRDefault="00EB5ADF" w:rsidP="004361C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Lektor</w:t>
            </w:r>
            <w:r w:rsidR="002632D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ė</w:t>
            </w:r>
            <w:r w:rsidRPr="00DB3CD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–</w:t>
            </w:r>
            <w:r w:rsidRPr="00DB3C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0D739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Aistė Mažeikienė</w:t>
            </w:r>
            <w:r w:rsidR="00ED5A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>,</w:t>
            </w:r>
            <w:r w:rsidR="00D74B65" w:rsidRPr="00DB3C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t-LT"/>
              </w:rPr>
              <w:t xml:space="preserve"> </w:t>
            </w:r>
            <w:r w:rsidR="00ED5A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o</w:t>
            </w:r>
            <w:r w:rsidR="00ED5A99" w:rsidRPr="00ED5A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rganizacijų psichologė</w:t>
            </w:r>
            <w:r w:rsidR="00ED5A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, </w:t>
            </w:r>
            <w:r w:rsidR="00ED5A99" w:rsidRPr="00ED5A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turi</w:t>
            </w:r>
            <w:r w:rsidR="00ED5A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>nti</w:t>
            </w:r>
            <w:r w:rsidR="00ED5A99" w:rsidRPr="00ED5A9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lt-LT"/>
              </w:rPr>
              <w:t xml:space="preserve"> 25 metų aktyvaus praktinių įgūdžių mokymo patirtį: veda mokymus ir konsultacijas personalo valdymo, klientų aptarnavimo, įtaigaus bendravimo temomis. Šalia mokymų veiklos, VU Verslo mokykloje dėsto „Verslo psichologiją“.</w:t>
            </w:r>
          </w:p>
          <w:p w14:paraId="1FC84207" w14:textId="7457772C" w:rsidR="004D3F1E" w:rsidRPr="00DB3CDE" w:rsidRDefault="004D3F1E" w:rsidP="004361C0">
            <w:pPr>
              <w:jc w:val="both"/>
              <w:rPr>
                <w:rFonts w:ascii="Calibri" w:eastAsia="Calibri" w:hAnsi="Calibri" w:cs="Calibri"/>
                <w:lang w:eastAsia="lt-LT"/>
              </w:rPr>
            </w:pPr>
          </w:p>
        </w:tc>
      </w:tr>
    </w:tbl>
    <w:tbl>
      <w:tblPr>
        <w:tblStyle w:val="viesusspalvinimas1parykinimas1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3817BE" w:rsidRPr="00DB3CDE" w14:paraId="60E6FC9E" w14:textId="77777777" w:rsidTr="003817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A33BB34" w14:textId="77777777" w:rsidR="003817BE" w:rsidRPr="00DB3CDE" w:rsidRDefault="003817BE" w:rsidP="005A6A12">
            <w:pPr>
              <w:spacing w:line="276" w:lineRule="auto"/>
              <w:rPr>
                <w:i/>
                <w:color w:val="000000"/>
              </w:rPr>
            </w:pPr>
            <w:r w:rsidRPr="00DB3CDE">
              <w:rPr>
                <w:i/>
                <w:color w:val="000000"/>
              </w:rPr>
              <w:t>08:30–09:00</w:t>
            </w:r>
          </w:p>
        </w:tc>
        <w:tc>
          <w:tcPr>
            <w:tcW w:w="7715" w:type="dxa"/>
          </w:tcPr>
          <w:p w14:paraId="1DA1905C" w14:textId="77777777" w:rsidR="003817BE" w:rsidRPr="00DB3CDE" w:rsidRDefault="003817BE" w:rsidP="005A6A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222222"/>
                <w:shd w:val="clear" w:color="auto" w:fill="FFFFFF"/>
              </w:rPr>
            </w:pPr>
            <w:r w:rsidRPr="00DB3CDE">
              <w:rPr>
                <w:color w:val="222222"/>
                <w:shd w:val="clear" w:color="auto" w:fill="FFFFFF"/>
              </w:rPr>
              <w:t>Dalyvių registracija. Pasitikimo kava.</w:t>
            </w:r>
          </w:p>
          <w:p w14:paraId="5A2BE46C" w14:textId="77777777" w:rsidR="003817BE" w:rsidRPr="00DB3CDE" w:rsidRDefault="003817BE" w:rsidP="005A6A12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3817BE" w:rsidRPr="00DB3CDE" w14:paraId="7A239E8E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8761D21" w14:textId="77777777" w:rsidR="003817BE" w:rsidRPr="00DB3CDE" w:rsidRDefault="003817BE" w:rsidP="005A6A12">
            <w:pPr>
              <w:spacing w:line="276" w:lineRule="auto"/>
              <w:rPr>
                <w:i/>
                <w:color w:val="000000"/>
              </w:rPr>
            </w:pPr>
            <w:r w:rsidRPr="00DB3CDE">
              <w:rPr>
                <w:i/>
                <w:color w:val="000000"/>
              </w:rPr>
              <w:t>09:00–10:30</w:t>
            </w:r>
          </w:p>
        </w:tc>
        <w:tc>
          <w:tcPr>
            <w:tcW w:w="7715" w:type="dxa"/>
          </w:tcPr>
          <w:p w14:paraId="06484BC4" w14:textId="5D4B5A08" w:rsidR="003817BE" w:rsidRPr="00DB3CDE" w:rsidRDefault="00ED5A99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Savijautos gerinimas po konfliktinių situacijų.</w:t>
            </w:r>
          </w:p>
          <w:p w14:paraId="1E8F4A57" w14:textId="77777777" w:rsidR="003817BE" w:rsidRPr="00DB3CDE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817BE" w:rsidRPr="00DB3CDE" w14:paraId="516B2826" w14:textId="77777777" w:rsidTr="003817B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43869B35" w14:textId="77777777" w:rsidR="003817BE" w:rsidRPr="00DB3CDE" w:rsidRDefault="003817BE" w:rsidP="005A6A12">
            <w:pPr>
              <w:spacing w:line="276" w:lineRule="auto"/>
              <w:rPr>
                <w:i/>
                <w:color w:val="000000"/>
              </w:rPr>
            </w:pPr>
            <w:bookmarkStart w:id="0" w:name="_Hlk103846679"/>
            <w:r w:rsidRPr="00DB3CDE">
              <w:rPr>
                <w:i/>
                <w:color w:val="000000"/>
              </w:rPr>
              <w:t>10:30–10:45</w:t>
            </w:r>
          </w:p>
        </w:tc>
        <w:tc>
          <w:tcPr>
            <w:tcW w:w="7715" w:type="dxa"/>
          </w:tcPr>
          <w:p w14:paraId="1DFD1034" w14:textId="77777777" w:rsidR="003817BE" w:rsidRPr="00DB3CDE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  <w:r w:rsidRPr="00DB3CDE">
              <w:rPr>
                <w:b/>
                <w:i/>
                <w:color w:val="auto"/>
              </w:rPr>
              <w:t>Kavos pertrauka.</w:t>
            </w:r>
          </w:p>
          <w:p w14:paraId="10636D77" w14:textId="77777777" w:rsidR="003817BE" w:rsidRPr="00DB3CDE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</w:p>
        </w:tc>
      </w:tr>
      <w:tr w:rsidR="003817BE" w:rsidRPr="00DB3CDE" w14:paraId="76830033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6F0234E" w14:textId="77777777" w:rsidR="003817BE" w:rsidRPr="00DB3CDE" w:rsidRDefault="003817BE" w:rsidP="005A6A12">
            <w:pPr>
              <w:spacing w:line="276" w:lineRule="auto"/>
              <w:rPr>
                <w:i/>
                <w:color w:val="000000"/>
              </w:rPr>
            </w:pPr>
            <w:bookmarkStart w:id="1" w:name="_Hlk103846772"/>
            <w:bookmarkEnd w:id="0"/>
            <w:r w:rsidRPr="00DB3CDE">
              <w:rPr>
                <w:i/>
                <w:color w:val="000000"/>
              </w:rPr>
              <w:t>10:45–12:15</w:t>
            </w:r>
          </w:p>
        </w:tc>
        <w:tc>
          <w:tcPr>
            <w:tcW w:w="7715" w:type="dxa"/>
          </w:tcPr>
          <w:p w14:paraId="15873796" w14:textId="0418DDCB" w:rsidR="003817BE" w:rsidRPr="00DB3CDE" w:rsidRDefault="00D77D87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Mokymų</w:t>
            </w:r>
            <w:r w:rsidR="003817BE" w:rsidRPr="00DB3CDE">
              <w:rPr>
                <w:color w:val="auto"/>
              </w:rPr>
              <w:t xml:space="preserve"> tęsinys.</w:t>
            </w:r>
          </w:p>
          <w:p w14:paraId="7F6C3D92" w14:textId="77777777" w:rsidR="003817BE" w:rsidRPr="00DB3CDE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bookmarkEnd w:id="1"/>
      <w:tr w:rsidR="003817BE" w:rsidRPr="00DB3CDE" w14:paraId="4A909BF6" w14:textId="77777777" w:rsidTr="003817BE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AAB8F9A" w14:textId="77777777" w:rsidR="003817BE" w:rsidRPr="00DB3CDE" w:rsidRDefault="003817BE" w:rsidP="005A6A12">
            <w:pPr>
              <w:spacing w:line="276" w:lineRule="auto"/>
              <w:rPr>
                <w:b w:val="0"/>
                <w:bCs w:val="0"/>
                <w:i/>
                <w:color w:val="000000"/>
              </w:rPr>
            </w:pPr>
            <w:r w:rsidRPr="00DB3CDE">
              <w:rPr>
                <w:i/>
                <w:color w:val="000000"/>
              </w:rPr>
              <w:t>12:15–13:15</w:t>
            </w:r>
          </w:p>
        </w:tc>
        <w:tc>
          <w:tcPr>
            <w:tcW w:w="7715" w:type="dxa"/>
          </w:tcPr>
          <w:p w14:paraId="42B0D027" w14:textId="77777777" w:rsidR="003817BE" w:rsidRPr="00DB3CDE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  <w:r w:rsidRPr="00DB3CDE">
              <w:rPr>
                <w:b/>
                <w:i/>
                <w:color w:val="auto"/>
              </w:rPr>
              <w:t>Pietų pertrauka.</w:t>
            </w:r>
          </w:p>
          <w:p w14:paraId="142E2D68" w14:textId="77777777" w:rsidR="003817BE" w:rsidRPr="00DB3CDE" w:rsidRDefault="003817BE" w:rsidP="005A6A12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3817BE" w:rsidRPr="00DB3CDE" w14:paraId="1E2AA996" w14:textId="77777777" w:rsidTr="003817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28BC1A83" w14:textId="77777777" w:rsidR="003817BE" w:rsidRPr="00DB3CDE" w:rsidRDefault="003817BE" w:rsidP="005A6A12">
            <w:pPr>
              <w:spacing w:line="276" w:lineRule="auto"/>
              <w:rPr>
                <w:b w:val="0"/>
                <w:bCs w:val="0"/>
                <w:i/>
                <w:color w:val="000000"/>
              </w:rPr>
            </w:pPr>
            <w:r w:rsidRPr="00DB3CDE">
              <w:rPr>
                <w:i/>
                <w:color w:val="000000"/>
              </w:rPr>
              <w:t>13:15–14:45</w:t>
            </w:r>
          </w:p>
        </w:tc>
        <w:tc>
          <w:tcPr>
            <w:tcW w:w="7715" w:type="dxa"/>
          </w:tcPr>
          <w:p w14:paraId="5351EDE1" w14:textId="48304AB9" w:rsidR="003817BE" w:rsidRPr="00DB3CDE" w:rsidRDefault="00D77D87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Mokymų</w:t>
            </w:r>
            <w:r w:rsidR="003817BE" w:rsidRPr="00DB3CDE">
              <w:rPr>
                <w:color w:val="auto"/>
              </w:rPr>
              <w:t xml:space="preserve"> tęsinys.</w:t>
            </w:r>
          </w:p>
          <w:p w14:paraId="091FA5DC" w14:textId="77777777" w:rsidR="003817BE" w:rsidRPr="00DB3CDE" w:rsidRDefault="003817BE" w:rsidP="005A6A12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auto"/>
              </w:rPr>
            </w:pPr>
          </w:p>
        </w:tc>
      </w:tr>
    </w:tbl>
    <w:p w14:paraId="7D75ABAA" w14:textId="77777777" w:rsidR="00EB5ADF" w:rsidRPr="00DB3CDE" w:rsidRDefault="00EB5ADF" w:rsidP="00EB5ADF">
      <w:pPr>
        <w:spacing w:after="0" w:line="240" w:lineRule="auto"/>
        <w:ind w:left="-540"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lt-LT"/>
        </w:rPr>
      </w:pPr>
    </w:p>
    <w:p w14:paraId="26479F2E" w14:textId="77777777" w:rsidR="00EB5ADF" w:rsidRPr="00DB3CDE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lang w:eastAsia="lt-LT"/>
        </w:rPr>
      </w:pPr>
      <w:r w:rsidRPr="00DB3CDE">
        <w:rPr>
          <w:rFonts w:ascii="Times New Roman" w:eastAsia="Times New Roman" w:hAnsi="Times New Roman" w:cs="Times New Roman"/>
          <w:b/>
          <w:color w:val="000000"/>
          <w:lang w:eastAsia="lt-LT"/>
        </w:rPr>
        <w:t>Anketų pildymas.</w:t>
      </w:r>
    </w:p>
    <w:p w14:paraId="24B27C75" w14:textId="77777777" w:rsidR="00EB5ADF" w:rsidRPr="00DB3CDE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lt-LT"/>
        </w:rPr>
      </w:pPr>
    </w:p>
    <w:p w14:paraId="6E5D58B0" w14:textId="77777777" w:rsidR="00EB5ADF" w:rsidRPr="00DB3CDE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  <w:r w:rsidRPr="00DB3CDE">
        <w:rPr>
          <w:rFonts w:ascii="Times New Roman" w:eastAsia="Times New Roman" w:hAnsi="Times New Roman" w:cs="Times New Roman"/>
          <w:b/>
          <w:bCs/>
          <w:color w:val="000000"/>
          <w:lang w:eastAsia="lt-LT"/>
        </w:rPr>
        <w:t>Programa gali keistis.</w:t>
      </w:r>
    </w:p>
    <w:p w14:paraId="55997897" w14:textId="75783317" w:rsidR="00EB5ADF" w:rsidRDefault="00EB5ADF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1F4CE6C1" w14:textId="643D3514" w:rsidR="00EF38A6" w:rsidRDefault="00EF38A6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1B2A3E99" w14:textId="3EB03080" w:rsidR="00EF38A6" w:rsidRDefault="00EF38A6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08416BD4" w14:textId="50D268E0" w:rsidR="00EF38A6" w:rsidRDefault="00EF38A6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60D74C62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C58BDAD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3C7CE3D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7F481D1D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220D1C1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554D828A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22EB8BDD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4D4A3BAD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B365596" w14:textId="77777777" w:rsidR="004361C0" w:rsidRDefault="004361C0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p w14:paraId="330E3071" w14:textId="77777777" w:rsidR="00EF38A6" w:rsidRPr="00DB3CDE" w:rsidRDefault="00EF38A6" w:rsidP="00EB5ADF">
      <w:pPr>
        <w:spacing w:after="0" w:line="240" w:lineRule="auto"/>
        <w:ind w:left="-540" w:firstLine="540"/>
        <w:rPr>
          <w:rFonts w:ascii="Times New Roman" w:eastAsia="Times New Roman" w:hAnsi="Times New Roman" w:cs="Times New Roman"/>
          <w:b/>
          <w:bCs/>
          <w:color w:val="000000"/>
          <w:lang w:eastAsia="lt-LT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EB5ADF" w:rsidRPr="00DB3CDE" w14:paraId="0274212D" w14:textId="77777777" w:rsidTr="00D410FE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C4866" w14:textId="77777777" w:rsidR="00EB5ADF" w:rsidRPr="00DB3CDE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 xml:space="preserve">Mokymų organizatorius: </w:t>
            </w:r>
          </w:p>
          <w:p w14:paraId="2D02662B" w14:textId="77777777" w:rsidR="00EB5ADF" w:rsidRPr="00DB3CDE" w:rsidRDefault="00EB5ADF" w:rsidP="00EB5ADF">
            <w:pPr>
              <w:spacing w:after="0" w:line="240" w:lineRule="auto"/>
              <w:ind w:left="72" w:hanging="7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Nacionalinė teismų administracija</w:t>
            </w:r>
          </w:p>
          <w:p w14:paraId="501655DD" w14:textId="77777777" w:rsidR="00EB5ADF" w:rsidRPr="00DB3CDE" w:rsidRDefault="00EB5ADF" w:rsidP="00EB5ADF">
            <w:pPr>
              <w:spacing w:after="0" w:line="240" w:lineRule="auto"/>
              <w:ind w:left="72" w:right="-262" w:hanging="7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lt-LT"/>
              </w:rPr>
              <w:t>Kontaktai ir telefonai:</w:t>
            </w:r>
          </w:p>
          <w:p w14:paraId="03E8DBC0" w14:textId="77777777" w:rsidR="00EB5ADF" w:rsidRPr="00DB3CDE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Dalyvių sąrašai, mokymų organizavimas: Mokymų ir tarptautinio bendradarbiavimo skyriaus </w:t>
            </w:r>
          </w:p>
          <w:p w14:paraId="17430DC6" w14:textId="72D9349B" w:rsidR="00EB5ADF" w:rsidRPr="00DB3CDE" w:rsidRDefault="00EB5ADF" w:rsidP="00EB5ADF">
            <w:pPr>
              <w:spacing w:after="0" w:line="240" w:lineRule="auto"/>
              <w:ind w:left="72" w:right="-108" w:hanging="72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Mokymų organizavimo specialistė </w:t>
            </w:r>
            <w:r w:rsidR="00272521"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Vaida Kazlauskienė</w:t>
            </w:r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tel. </w:t>
            </w:r>
            <w:r w:rsidR="004361C0" w:rsidRPr="004361C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>tel. +37060485756</w:t>
            </w:r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, el. paštas </w:t>
            </w:r>
            <w:hyperlink r:id="rId7" w:history="1">
              <w:r w:rsidR="0061135F" w:rsidRPr="00DB3CDE">
                <w:rPr>
                  <w:rStyle w:val="Hipersaitas"/>
                  <w:rFonts w:ascii="Times New Roman" w:eastAsia="Times New Roman" w:hAnsi="Times New Roman" w:cs="Times New Roman"/>
                  <w:sz w:val="20"/>
                  <w:szCs w:val="20"/>
                  <w:lang w:eastAsia="lt-LT"/>
                </w:rPr>
                <w:t>vaida.kazlauskiene@teismai.lt</w:t>
              </w:r>
            </w:hyperlink>
            <w:r w:rsidRPr="00DB3CDE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  <w:t xml:space="preserve"> </w:t>
            </w:r>
          </w:p>
        </w:tc>
      </w:tr>
      <w:tr w:rsidR="00EB5ADF" w:rsidRPr="00DB3CDE" w14:paraId="1CC6E3BE" w14:textId="77777777" w:rsidTr="00D410FE">
        <w:trPr>
          <w:trHeight w:val="117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97053" w14:textId="3B2CC56E" w:rsidR="00EB5ADF" w:rsidRPr="00DB3CDE" w:rsidRDefault="00EB5ADF" w:rsidP="00EB5A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lt-LT"/>
              </w:rPr>
            </w:pPr>
          </w:p>
        </w:tc>
      </w:tr>
    </w:tbl>
    <w:p w14:paraId="3C9343EC" w14:textId="77777777" w:rsidR="00524B2B" w:rsidRPr="00DB3CDE" w:rsidRDefault="00524B2B" w:rsidP="00DB3CDE"/>
    <w:sectPr w:rsidR="00524B2B" w:rsidRPr="00DB3CDE" w:rsidSect="008773D2">
      <w:headerReference w:type="default" r:id="rId8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00C7" w14:textId="77777777" w:rsidR="00EB5ADF" w:rsidRDefault="00EB5ADF" w:rsidP="00EB5ADF">
      <w:pPr>
        <w:spacing w:after="0" w:line="240" w:lineRule="auto"/>
      </w:pPr>
      <w:r>
        <w:separator/>
      </w:r>
    </w:p>
  </w:endnote>
  <w:endnote w:type="continuationSeparator" w:id="0">
    <w:p w14:paraId="305E95D5" w14:textId="77777777" w:rsidR="00EB5ADF" w:rsidRDefault="00EB5ADF" w:rsidP="00EB5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F5830" w14:textId="77777777" w:rsidR="00EB5ADF" w:rsidRDefault="00EB5ADF" w:rsidP="00EB5ADF">
      <w:pPr>
        <w:spacing w:after="0" w:line="240" w:lineRule="auto"/>
      </w:pPr>
      <w:r>
        <w:separator/>
      </w:r>
    </w:p>
  </w:footnote>
  <w:footnote w:type="continuationSeparator" w:id="0">
    <w:p w14:paraId="704F7232" w14:textId="77777777" w:rsidR="00EB5ADF" w:rsidRDefault="00EB5ADF" w:rsidP="00EB5A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2FA12" w14:textId="77777777" w:rsidR="00D14371" w:rsidRPr="007213F3" w:rsidRDefault="0061135F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38A07DC6" w14:textId="77777777" w:rsidR="00D14371" w:rsidRPr="00EA07A2" w:rsidRDefault="00523F5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072B1"/>
    <w:multiLevelType w:val="multilevel"/>
    <w:tmpl w:val="C018C9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769638B2"/>
    <w:multiLevelType w:val="multilevel"/>
    <w:tmpl w:val="DBCCBC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 w16cid:durableId="266080448">
    <w:abstractNumId w:val="1"/>
  </w:num>
  <w:num w:numId="2" w16cid:durableId="15922770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ADF"/>
    <w:rsid w:val="00046392"/>
    <w:rsid w:val="000D7395"/>
    <w:rsid w:val="0023522C"/>
    <w:rsid w:val="002632D4"/>
    <w:rsid w:val="00272521"/>
    <w:rsid w:val="002A4CD3"/>
    <w:rsid w:val="002E1D42"/>
    <w:rsid w:val="003817BE"/>
    <w:rsid w:val="004075C6"/>
    <w:rsid w:val="004361C0"/>
    <w:rsid w:val="0048076E"/>
    <w:rsid w:val="004D3F1E"/>
    <w:rsid w:val="00500982"/>
    <w:rsid w:val="00515966"/>
    <w:rsid w:val="00523F51"/>
    <w:rsid w:val="00524B2B"/>
    <w:rsid w:val="005511DC"/>
    <w:rsid w:val="0061135F"/>
    <w:rsid w:val="00766619"/>
    <w:rsid w:val="00857A9A"/>
    <w:rsid w:val="008B25E5"/>
    <w:rsid w:val="00904755"/>
    <w:rsid w:val="00973224"/>
    <w:rsid w:val="00976876"/>
    <w:rsid w:val="0098037D"/>
    <w:rsid w:val="009A0F63"/>
    <w:rsid w:val="00A643E4"/>
    <w:rsid w:val="00C23DFC"/>
    <w:rsid w:val="00C36A64"/>
    <w:rsid w:val="00C43AA7"/>
    <w:rsid w:val="00C57475"/>
    <w:rsid w:val="00D74B65"/>
    <w:rsid w:val="00D77D87"/>
    <w:rsid w:val="00DB3CDE"/>
    <w:rsid w:val="00E40B68"/>
    <w:rsid w:val="00EB5ADF"/>
    <w:rsid w:val="00ED5A99"/>
    <w:rsid w:val="00EF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8ED59C"/>
  <w15:chartTrackingRefBased/>
  <w15:docId w15:val="{922EC168-3B0D-49C6-9B67-99B4F302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EB5ADF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EB5ADF"/>
    <w:rPr>
      <w:rFonts w:ascii="Times New Roman" w:eastAsia="Times New Roman" w:hAnsi="Times New Roman" w:cs="Times New Roman"/>
      <w:sz w:val="24"/>
      <w:szCs w:val="24"/>
      <w:lang w:eastAsia="lt-LT"/>
    </w:rPr>
  </w:style>
  <w:style w:type="table" w:customStyle="1" w:styleId="viesusspalvinimas1parykinimas1">
    <w:name w:val="Šviesus spalvinimas – 1 paryškinimas1"/>
    <w:basedOn w:val="prastojilentel"/>
    <w:next w:val="viesusspalvinimas1parykinimas"/>
    <w:uiPriority w:val="60"/>
    <w:rsid w:val="00EB5ADF"/>
    <w:pPr>
      <w:spacing w:after="0" w:line="240" w:lineRule="auto"/>
    </w:pPr>
    <w:rPr>
      <w:rFonts w:ascii="Times New Roman" w:eastAsia="Times New Roman" w:hAnsi="Times New Roman" w:cs="Times New Roman"/>
      <w:color w:val="365F91"/>
      <w:lang w:eastAsia="lt-LT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viesusspalvinimas1parykinimas">
    <w:name w:val="Light Shading Accent 1"/>
    <w:basedOn w:val="prastojilentel"/>
    <w:uiPriority w:val="60"/>
    <w:semiHidden/>
    <w:unhideWhenUsed/>
    <w:rsid w:val="00EB5ADF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paragraph" w:styleId="Porat">
    <w:name w:val="footer"/>
    <w:basedOn w:val="prastasis"/>
    <w:link w:val="PoratDiagrama"/>
    <w:uiPriority w:val="99"/>
    <w:unhideWhenUsed/>
    <w:rsid w:val="00EB5AD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B5ADF"/>
  </w:style>
  <w:style w:type="character" w:styleId="Hipersaitas">
    <w:name w:val="Hyperlink"/>
    <w:basedOn w:val="Numatytasispastraiposriftas"/>
    <w:uiPriority w:val="99"/>
    <w:unhideWhenUsed/>
    <w:rsid w:val="00272521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27252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5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aida.kazlauskien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716</Words>
  <Characters>409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Vaida Kazlauskienė</dc:creator>
  <cp:keywords/>
  <dc:description/>
  <cp:lastModifiedBy>Vaida Kazlauskienė</cp:lastModifiedBy>
  <cp:revision>29</cp:revision>
  <dcterms:created xsi:type="dcterms:W3CDTF">2022-05-13T07:06:00Z</dcterms:created>
  <dcterms:modified xsi:type="dcterms:W3CDTF">2023-07-24T10:57:00Z</dcterms:modified>
</cp:coreProperties>
</file>