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1F4509" w:rsidRDefault="00423646" w:rsidP="005315B8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1F4509">
        <w:rPr>
          <w:rFonts w:ascii="Times New Roman" w:hAnsi="Times New Roman"/>
          <w:sz w:val="24"/>
          <w:szCs w:val="24"/>
          <w:lang w:val="lt-LT"/>
        </w:rPr>
        <w:tab/>
      </w:r>
      <w:r w:rsidRPr="001F4509">
        <w:rPr>
          <w:rFonts w:ascii="Times New Roman" w:hAnsi="Times New Roman"/>
          <w:sz w:val="24"/>
          <w:szCs w:val="24"/>
          <w:lang w:val="lt-LT"/>
        </w:rPr>
        <w:tab/>
      </w:r>
      <w:r w:rsidR="004954F5" w:rsidRPr="001F450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1F4509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1F4509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1F4509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1F4509">
        <w:rPr>
          <w:rFonts w:ascii="Times New Roman" w:hAnsi="Times New Roman"/>
          <w:sz w:val="24"/>
          <w:szCs w:val="24"/>
          <w:lang w:val="lt-LT"/>
        </w:rPr>
        <w:t>ĖJ</w:t>
      </w:r>
      <w:r w:rsidRPr="001F4509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1F4509" w:rsidRDefault="00717959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1F4509" w:rsidRDefault="00D26ACB" w:rsidP="005315B8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1F4509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1F4509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1F4509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1F4509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01655812" w:rsidR="00F20155" w:rsidRPr="001F4509" w:rsidRDefault="00F20155" w:rsidP="005315B8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1F4509">
        <w:rPr>
          <w:szCs w:val="24"/>
          <w:lang w:val="lt-LT"/>
        </w:rPr>
        <w:t>20</w:t>
      </w:r>
      <w:r w:rsidR="00557BAD" w:rsidRPr="001F4509">
        <w:rPr>
          <w:szCs w:val="24"/>
          <w:lang w:val="lt-LT"/>
        </w:rPr>
        <w:t>2</w:t>
      </w:r>
      <w:r w:rsidR="00E62CFE" w:rsidRPr="001F4509">
        <w:rPr>
          <w:szCs w:val="24"/>
          <w:lang w:val="lt-LT"/>
        </w:rPr>
        <w:t>2</w:t>
      </w:r>
      <w:r w:rsidR="00590285" w:rsidRPr="001F4509">
        <w:rPr>
          <w:szCs w:val="24"/>
          <w:lang w:val="lt-LT"/>
        </w:rPr>
        <w:t>-</w:t>
      </w:r>
      <w:r w:rsidR="00E62CFE" w:rsidRPr="001F4509">
        <w:rPr>
          <w:szCs w:val="24"/>
          <w:lang w:val="lt-LT"/>
        </w:rPr>
        <w:t>0</w:t>
      </w:r>
      <w:r w:rsidR="00CB2EFF" w:rsidRPr="001F4509">
        <w:rPr>
          <w:szCs w:val="24"/>
          <w:lang w:val="lt-LT"/>
        </w:rPr>
        <w:t>9</w:t>
      </w:r>
      <w:r w:rsidR="00BF1606" w:rsidRPr="001F4509">
        <w:rPr>
          <w:szCs w:val="24"/>
          <w:lang w:val="lt-LT"/>
        </w:rPr>
        <w:t>-</w:t>
      </w:r>
      <w:r w:rsidR="001B2A40">
        <w:rPr>
          <w:szCs w:val="24"/>
          <w:lang w:val="lt-LT"/>
        </w:rPr>
        <w:t>09</w:t>
      </w:r>
      <w:r w:rsidR="00001F74" w:rsidRPr="001F4509">
        <w:rPr>
          <w:color w:val="000000"/>
          <w:szCs w:val="24"/>
          <w:lang w:val="lt-LT"/>
        </w:rPr>
        <w:t xml:space="preserve"> </w:t>
      </w:r>
      <w:r w:rsidR="007C0571" w:rsidRPr="001F4509">
        <w:rPr>
          <w:color w:val="000000"/>
          <w:szCs w:val="24"/>
          <w:lang w:val="lt-LT"/>
        </w:rPr>
        <w:t>N</w:t>
      </w:r>
      <w:r w:rsidRPr="001F4509">
        <w:rPr>
          <w:color w:val="000000"/>
          <w:szCs w:val="24"/>
          <w:lang w:val="lt-LT"/>
        </w:rPr>
        <w:t xml:space="preserve">r. </w:t>
      </w:r>
      <w:r w:rsidR="008D52B1" w:rsidRPr="001F4509">
        <w:rPr>
          <w:color w:val="000000"/>
          <w:szCs w:val="24"/>
          <w:lang w:val="lt-LT"/>
        </w:rPr>
        <w:t>38P</w:t>
      </w:r>
      <w:r w:rsidR="002A4A23" w:rsidRPr="001F4509">
        <w:rPr>
          <w:color w:val="000000"/>
          <w:szCs w:val="24"/>
          <w:lang w:val="lt-LT"/>
        </w:rPr>
        <w:t>-</w:t>
      </w:r>
      <w:r w:rsidR="00991534" w:rsidRPr="001F4509">
        <w:rPr>
          <w:color w:val="000000"/>
          <w:szCs w:val="24"/>
          <w:lang w:val="lt-LT"/>
        </w:rPr>
        <w:t>1</w:t>
      </w:r>
      <w:r w:rsidR="00CB2EFF" w:rsidRPr="001F4509">
        <w:rPr>
          <w:color w:val="000000"/>
          <w:szCs w:val="24"/>
          <w:lang w:val="lt-LT"/>
        </w:rPr>
        <w:t>8</w:t>
      </w:r>
      <w:r w:rsidR="00BC48CE" w:rsidRPr="001F4509">
        <w:rPr>
          <w:color w:val="000000"/>
          <w:szCs w:val="24"/>
          <w:lang w:val="lt-LT"/>
        </w:rPr>
        <w:t>-(7.1.1</w:t>
      </w:r>
      <w:r w:rsidR="00E62CFE" w:rsidRPr="001F4509">
        <w:rPr>
          <w:color w:val="000000"/>
          <w:szCs w:val="24"/>
          <w:lang w:val="lt-LT"/>
        </w:rPr>
        <w:t>.</w:t>
      </w:r>
      <w:r w:rsidR="00BC48CE" w:rsidRPr="001F4509">
        <w:rPr>
          <w:color w:val="000000"/>
          <w:szCs w:val="24"/>
          <w:lang w:val="lt-LT"/>
        </w:rPr>
        <w:t>)</w:t>
      </w:r>
    </w:p>
    <w:p w14:paraId="51B47D98" w14:textId="77777777" w:rsidR="00F20155" w:rsidRPr="001F4509" w:rsidRDefault="00517356" w:rsidP="005315B8">
      <w:pPr>
        <w:pStyle w:val="Data"/>
        <w:spacing w:line="276" w:lineRule="auto"/>
        <w:ind w:firstLine="567"/>
        <w:rPr>
          <w:szCs w:val="24"/>
          <w:lang w:val="lt-LT"/>
        </w:rPr>
      </w:pPr>
      <w:r w:rsidRPr="001F4509">
        <w:rPr>
          <w:szCs w:val="24"/>
          <w:lang w:val="lt-LT"/>
        </w:rPr>
        <w:t>Vilnius</w:t>
      </w:r>
    </w:p>
    <w:p w14:paraId="18E7342F" w14:textId="7DF5BF5E" w:rsidR="00AA17B2" w:rsidRPr="001F4509" w:rsidRDefault="00AA17B2" w:rsidP="005315B8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1F4509">
        <w:rPr>
          <w:i/>
          <w:iCs/>
          <w:szCs w:val="24"/>
        </w:rPr>
        <w:t xml:space="preserve">Posėdis surengtas elektroniniu </w:t>
      </w:r>
      <w:r w:rsidR="007E253F" w:rsidRPr="001F4509">
        <w:rPr>
          <w:i/>
          <w:iCs/>
          <w:szCs w:val="24"/>
        </w:rPr>
        <w:t>paštu</w:t>
      </w:r>
      <w:r w:rsidRPr="001F4509">
        <w:rPr>
          <w:szCs w:val="24"/>
        </w:rPr>
        <w:t xml:space="preserve">. </w:t>
      </w:r>
    </w:p>
    <w:p w14:paraId="6C94DFB8" w14:textId="7E5AD90D" w:rsidR="00184B19" w:rsidRPr="001F4509" w:rsidRDefault="00B643D7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1F4509">
        <w:rPr>
          <w:b/>
          <w:szCs w:val="24"/>
        </w:rPr>
        <w:t>Posėdis įvyko 20</w:t>
      </w:r>
      <w:r w:rsidR="00557BAD" w:rsidRPr="001F4509">
        <w:rPr>
          <w:b/>
          <w:szCs w:val="24"/>
        </w:rPr>
        <w:t>2</w:t>
      </w:r>
      <w:r w:rsidR="00E62CFE" w:rsidRPr="001F4509">
        <w:rPr>
          <w:b/>
          <w:szCs w:val="24"/>
        </w:rPr>
        <w:t>2</w:t>
      </w:r>
      <w:r w:rsidR="005C21CF" w:rsidRPr="001F4509">
        <w:rPr>
          <w:b/>
          <w:szCs w:val="24"/>
        </w:rPr>
        <w:t>-</w:t>
      </w:r>
      <w:r w:rsidR="00E62CFE" w:rsidRPr="001F4509">
        <w:rPr>
          <w:b/>
          <w:szCs w:val="24"/>
        </w:rPr>
        <w:t>0</w:t>
      </w:r>
      <w:r w:rsidR="00CB2EFF" w:rsidRPr="001F4509">
        <w:rPr>
          <w:b/>
          <w:szCs w:val="24"/>
        </w:rPr>
        <w:t>9</w:t>
      </w:r>
      <w:r w:rsidR="00297FA1" w:rsidRPr="001F4509">
        <w:rPr>
          <w:b/>
          <w:szCs w:val="24"/>
        </w:rPr>
        <w:t>-</w:t>
      </w:r>
      <w:r w:rsidR="00CB2EFF" w:rsidRPr="001F4509">
        <w:rPr>
          <w:b/>
          <w:szCs w:val="24"/>
        </w:rPr>
        <w:t>08</w:t>
      </w:r>
      <w:r w:rsidR="005E24C2" w:rsidRPr="001F4509">
        <w:rPr>
          <w:b/>
          <w:szCs w:val="24"/>
        </w:rPr>
        <w:t>.</w:t>
      </w:r>
      <w:r w:rsidRPr="001F4509">
        <w:rPr>
          <w:b/>
          <w:szCs w:val="24"/>
        </w:rPr>
        <w:t xml:space="preserve"> </w:t>
      </w:r>
    </w:p>
    <w:p w14:paraId="26579141" w14:textId="50119B9F" w:rsidR="00184B19" w:rsidRPr="001F4509" w:rsidRDefault="005D18CC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F4509">
        <w:rPr>
          <w:szCs w:val="24"/>
        </w:rPr>
        <w:t>Posėdžio pradžia</w:t>
      </w:r>
      <w:r w:rsidR="00A936D3" w:rsidRPr="001F4509">
        <w:rPr>
          <w:szCs w:val="24"/>
        </w:rPr>
        <w:t xml:space="preserve"> </w:t>
      </w:r>
      <w:r w:rsidR="00991534" w:rsidRPr="001F4509">
        <w:rPr>
          <w:szCs w:val="24"/>
        </w:rPr>
        <w:t>9</w:t>
      </w:r>
      <w:r w:rsidR="00A64429" w:rsidRPr="001F4509">
        <w:rPr>
          <w:szCs w:val="24"/>
        </w:rPr>
        <w:t>.</w:t>
      </w:r>
      <w:r w:rsidR="00B67D7E" w:rsidRPr="001F4509">
        <w:rPr>
          <w:szCs w:val="24"/>
        </w:rPr>
        <w:t>0</w:t>
      </w:r>
      <w:r w:rsidR="006D7778" w:rsidRPr="001F4509">
        <w:rPr>
          <w:szCs w:val="24"/>
        </w:rPr>
        <w:t>0</w:t>
      </w:r>
      <w:r w:rsidR="0090617C" w:rsidRPr="001F4509">
        <w:rPr>
          <w:szCs w:val="24"/>
        </w:rPr>
        <w:t xml:space="preserve"> </w:t>
      </w:r>
      <w:r w:rsidR="00B643D7" w:rsidRPr="001F4509">
        <w:rPr>
          <w:szCs w:val="24"/>
        </w:rPr>
        <w:t>val.</w:t>
      </w:r>
    </w:p>
    <w:p w14:paraId="5C63BDFC" w14:textId="6065AB1F" w:rsidR="009D1473" w:rsidRPr="001F4509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F4509">
        <w:rPr>
          <w:szCs w:val="24"/>
        </w:rPr>
        <w:t>Posėdžio pirmininkas –</w:t>
      </w:r>
      <w:r w:rsidR="001F724C" w:rsidRPr="001F4509">
        <w:rPr>
          <w:i/>
          <w:szCs w:val="24"/>
        </w:rPr>
        <w:t xml:space="preserve"> </w:t>
      </w:r>
      <w:r w:rsidR="009D1473" w:rsidRPr="001F4509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5A32E6BF" w14:textId="73D4D6DE" w:rsidR="00184B19" w:rsidRPr="001F4509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F4509">
        <w:rPr>
          <w:szCs w:val="24"/>
        </w:rPr>
        <w:t xml:space="preserve">Posėdžio sekretorė – Nacionalinės teismų administracijos </w:t>
      </w:r>
      <w:r w:rsidR="00C56D26" w:rsidRPr="001F4509">
        <w:rPr>
          <w:szCs w:val="24"/>
        </w:rPr>
        <w:t xml:space="preserve">Teisės ir administravimo departamento </w:t>
      </w:r>
      <w:r w:rsidRPr="001F4509">
        <w:rPr>
          <w:szCs w:val="24"/>
        </w:rPr>
        <w:t xml:space="preserve">Administravimo skyriaus </w:t>
      </w:r>
      <w:r w:rsidR="000D30E8" w:rsidRPr="001F4509">
        <w:rPr>
          <w:szCs w:val="24"/>
        </w:rPr>
        <w:t>patarėja</w:t>
      </w:r>
      <w:r w:rsidR="00C56D26" w:rsidRPr="001F4509">
        <w:rPr>
          <w:szCs w:val="24"/>
        </w:rPr>
        <w:t xml:space="preserve"> Alina Dokutovičienė</w:t>
      </w:r>
      <w:r w:rsidR="000258AF" w:rsidRPr="001F4509">
        <w:rPr>
          <w:szCs w:val="24"/>
        </w:rPr>
        <w:t>.</w:t>
      </w:r>
    </w:p>
    <w:p w14:paraId="4743FBBC" w14:textId="77777777" w:rsidR="005315B8" w:rsidRPr="001F4509" w:rsidRDefault="005315B8" w:rsidP="005315B8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23DACB79" w14:textId="3B851E95" w:rsidR="00F67E3E" w:rsidRPr="001F4509" w:rsidRDefault="008B63C0" w:rsidP="005315B8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1F4509">
        <w:rPr>
          <w:b/>
          <w:szCs w:val="24"/>
        </w:rPr>
        <w:t xml:space="preserve">Balsavo </w:t>
      </w:r>
      <w:r w:rsidR="00F67E3E" w:rsidRPr="001F4509">
        <w:rPr>
          <w:b/>
          <w:szCs w:val="24"/>
        </w:rPr>
        <w:t>Teisėjų tarybos nariai:</w:t>
      </w:r>
    </w:p>
    <w:p w14:paraId="40A9A6B4" w14:textId="77777777" w:rsidR="00576F31" w:rsidRPr="001B2A40" w:rsidRDefault="00576F31" w:rsidP="005315B8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1B2A40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2D8B0077" w14:textId="606B8AC1" w:rsidR="00E62CFE" w:rsidRPr="001B2A40" w:rsidRDefault="00E62CFE" w:rsidP="005315B8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1B2A40">
        <w:rPr>
          <w:szCs w:val="24"/>
        </w:rPr>
        <w:t>Lietuvos Aukščiausiojo Teismo teisėja, Teisėjų tarybos pirmininko pavaduotoja Egidija Tamošiūnienė,</w:t>
      </w:r>
    </w:p>
    <w:p w14:paraId="1560C7B6" w14:textId="54A92E2C" w:rsidR="00160B08" w:rsidRPr="001B2A40" w:rsidRDefault="00160B08" w:rsidP="005315B8">
      <w:pPr>
        <w:pStyle w:val="Antrat3"/>
        <w:spacing w:line="276" w:lineRule="auto"/>
        <w:rPr>
          <w:szCs w:val="24"/>
        </w:rPr>
      </w:pPr>
      <w:r w:rsidRPr="001B2A40">
        <w:rPr>
          <w:szCs w:val="24"/>
        </w:rPr>
        <w:t>Lietuvos vyriausiojo administracinio teismo teisėjas, Teisėjų tarybos sekretorius Ramūnas Gadliauskas,</w:t>
      </w:r>
    </w:p>
    <w:p w14:paraId="17AC667F" w14:textId="5643F580" w:rsidR="00B67D7E" w:rsidRPr="001B2A40" w:rsidRDefault="00B67D7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 xml:space="preserve">Lietuvos Aukščiausiojo Teismo teisėja Dalia Vasarienė, </w:t>
      </w:r>
    </w:p>
    <w:p w14:paraId="6B3A087B" w14:textId="4532205B" w:rsidR="000B2F02" w:rsidRPr="001B2A40" w:rsidRDefault="000B2F02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>Lietuvos apeliacinio teismo teisėjas bei šio teismo pirmininkas Nerijus Meilutis,</w:t>
      </w:r>
    </w:p>
    <w:p w14:paraId="1C5F49DE" w14:textId="77777777" w:rsidR="005315B8" w:rsidRPr="001B2A40" w:rsidRDefault="005315B8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 xml:space="preserve">Lietuvos Aukščiausiojo Teismo teisėjas Artūras Ridikas, </w:t>
      </w:r>
    </w:p>
    <w:p w14:paraId="2E64F84F" w14:textId="6A742757" w:rsidR="005C700E" w:rsidRPr="001B2A40" w:rsidRDefault="005C700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>Lietuvos vyriausiojo administracinio teismo teisėja bei šio teismo pirminink</w:t>
      </w:r>
      <w:r w:rsidR="00991534" w:rsidRPr="001B2A40">
        <w:rPr>
          <w:szCs w:val="24"/>
        </w:rPr>
        <w:t>ė</w:t>
      </w:r>
      <w:r w:rsidRPr="001B2A40">
        <w:rPr>
          <w:szCs w:val="24"/>
        </w:rPr>
        <w:t xml:space="preserve"> </w:t>
      </w:r>
      <w:r w:rsidR="00991534" w:rsidRPr="001B2A40">
        <w:rPr>
          <w:szCs w:val="24"/>
        </w:rPr>
        <w:t>Skirgailė Žalimienė</w:t>
      </w:r>
      <w:r w:rsidR="00E53F09" w:rsidRPr="001B2A40">
        <w:rPr>
          <w:szCs w:val="24"/>
        </w:rPr>
        <w:t>,</w:t>
      </w:r>
    </w:p>
    <w:p w14:paraId="187EB3B5" w14:textId="455CF3F9" w:rsidR="00F735C5" w:rsidRPr="001B2A40" w:rsidRDefault="00F735C5" w:rsidP="005315B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1B2A40">
        <w:rPr>
          <w:bCs/>
          <w:szCs w:val="24"/>
        </w:rPr>
        <w:t xml:space="preserve">Kauno apygardos teismo teisėjas, šio teismo </w:t>
      </w:r>
      <w:r w:rsidR="008D168E" w:rsidRPr="001B2A40">
        <w:rPr>
          <w:bCs/>
          <w:szCs w:val="24"/>
        </w:rPr>
        <w:t>pirmininkas</w:t>
      </w:r>
      <w:r w:rsidRPr="001B2A40">
        <w:rPr>
          <w:bCs/>
          <w:szCs w:val="24"/>
        </w:rPr>
        <w:t xml:space="preserve"> Marius Bartninkas,</w:t>
      </w:r>
    </w:p>
    <w:p w14:paraId="40C7B169" w14:textId="4F8A4DB2" w:rsidR="00B67D7E" w:rsidRPr="001B2A40" w:rsidRDefault="00B67D7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 xml:space="preserve">Šiaulių apygardos teismo teisėjas, šio teismo pirmininkas Gražvydas Poškus, </w:t>
      </w:r>
    </w:p>
    <w:p w14:paraId="586A828D" w14:textId="1245617A" w:rsidR="00CC708B" w:rsidRPr="001B2A40" w:rsidRDefault="00CC708B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>Vilniaus apygardos teismo teisėja, šio teismo pirmininkė Loreta Braždienė,</w:t>
      </w:r>
    </w:p>
    <w:p w14:paraId="1EF93B8F" w14:textId="6CB0CDA6" w:rsidR="00E43D6A" w:rsidRPr="001B2A40" w:rsidRDefault="00B67D7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 xml:space="preserve">Klaipėdos apylinkės teismo Klaipėdos miesto rūmų teisėja </w:t>
      </w:r>
      <w:r w:rsidR="005C700E" w:rsidRPr="001B2A40">
        <w:rPr>
          <w:szCs w:val="24"/>
        </w:rPr>
        <w:t xml:space="preserve">bei šio teismo pirmininkė </w:t>
      </w:r>
      <w:r w:rsidRPr="001B2A40">
        <w:rPr>
          <w:szCs w:val="24"/>
        </w:rPr>
        <w:t>Kristina Serdiukienė,</w:t>
      </w:r>
      <w:r w:rsidR="00E43D6A" w:rsidRPr="001B2A40">
        <w:rPr>
          <w:szCs w:val="24"/>
        </w:rPr>
        <w:t xml:space="preserve"> </w:t>
      </w:r>
    </w:p>
    <w:p w14:paraId="02E9F979" w14:textId="3C7B1C78" w:rsidR="00B67D7E" w:rsidRPr="001B2A40" w:rsidRDefault="00B67D7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>Utenos apylinkės teismo Ignalinos rūmų teisėja, Utenos apylinkės teismo pirmininkė Irena Vapsvienė</w:t>
      </w:r>
      <w:r w:rsidR="00496DFD" w:rsidRPr="001B2A40">
        <w:rPr>
          <w:szCs w:val="24"/>
        </w:rPr>
        <w:t xml:space="preserve">, </w:t>
      </w:r>
    </w:p>
    <w:p w14:paraId="67298BB7" w14:textId="5DCC4B01" w:rsidR="001301FF" w:rsidRPr="001B2A40" w:rsidRDefault="00213D40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>Marijampolės apylinkės teismo Marijampolės rūmų teisėjas, šio teismo pirmininkas Laimondas Noreika</w:t>
      </w:r>
      <w:r w:rsidR="00576F31" w:rsidRPr="001B2A40">
        <w:rPr>
          <w:szCs w:val="24"/>
        </w:rPr>
        <w:t>,</w:t>
      </w:r>
      <w:r w:rsidRPr="001B2A40">
        <w:rPr>
          <w:szCs w:val="24"/>
        </w:rPr>
        <w:t xml:space="preserve"> </w:t>
      </w:r>
    </w:p>
    <w:p w14:paraId="214D5F36" w14:textId="50D0A96E" w:rsidR="00C567F2" w:rsidRPr="001F4509" w:rsidRDefault="00C567F2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B2A40">
        <w:rPr>
          <w:szCs w:val="24"/>
        </w:rPr>
        <w:t xml:space="preserve">Vilniaus </w:t>
      </w:r>
      <w:r w:rsidR="00854AB7" w:rsidRPr="001B2A40">
        <w:rPr>
          <w:szCs w:val="24"/>
        </w:rPr>
        <w:t>apygardos administracinio</w:t>
      </w:r>
      <w:r w:rsidRPr="001B2A40">
        <w:rPr>
          <w:szCs w:val="24"/>
        </w:rPr>
        <w:t xml:space="preserve"> teismo teisėja Diana Butrimienė.</w:t>
      </w:r>
    </w:p>
    <w:p w14:paraId="703D783C" w14:textId="1E49F761" w:rsidR="005315B8" w:rsidRDefault="005315B8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  <w:szCs w:val="24"/>
        </w:rPr>
      </w:pPr>
    </w:p>
    <w:p w14:paraId="16A400EF" w14:textId="009DF823" w:rsidR="006A13A6" w:rsidRDefault="006A13A6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Balsavime nedalyvavo:</w:t>
      </w:r>
    </w:p>
    <w:p w14:paraId="701D4419" w14:textId="77777777" w:rsidR="006A13A6" w:rsidRPr="001F4509" w:rsidRDefault="006A13A6" w:rsidP="006A13A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F4509">
        <w:rPr>
          <w:szCs w:val="24"/>
        </w:rPr>
        <w:t xml:space="preserve">Lietuvos Aukščiausiojo Teismo teisėjas Alenas Piesliakas, </w:t>
      </w:r>
    </w:p>
    <w:p w14:paraId="5017DBDB" w14:textId="33EF1A2F" w:rsidR="005315B8" w:rsidRPr="001F4509" w:rsidRDefault="006A13A6" w:rsidP="006A13A6">
      <w:pPr>
        <w:pStyle w:val="Tekstas"/>
        <w:spacing w:before="0" w:after="0" w:line="276" w:lineRule="auto"/>
        <w:ind w:right="0" w:firstLine="567"/>
        <w:rPr>
          <w:b/>
          <w:bCs/>
          <w:i/>
          <w:iCs/>
          <w:szCs w:val="24"/>
        </w:rPr>
      </w:pPr>
      <w:r w:rsidRPr="001F4509">
        <w:rPr>
          <w:szCs w:val="24"/>
        </w:rPr>
        <w:t>Lietuvos vyriausiojo administracinio teismo teisėja Jolanta Malijauskienė</w:t>
      </w:r>
      <w:r>
        <w:rPr>
          <w:szCs w:val="24"/>
        </w:rPr>
        <w:t>.</w:t>
      </w:r>
      <w:r w:rsidRPr="001F4509">
        <w:rPr>
          <w:szCs w:val="24"/>
        </w:rPr>
        <w:t xml:space="preserve"> </w:t>
      </w:r>
    </w:p>
    <w:p w14:paraId="6EEB4980" w14:textId="165D6711" w:rsidR="00F101B3" w:rsidRPr="001F4509" w:rsidRDefault="00964329" w:rsidP="00F101B3">
      <w:pPr>
        <w:spacing w:line="276" w:lineRule="auto"/>
        <w:ind w:firstLine="567"/>
        <w:rPr>
          <w:b/>
          <w:bCs/>
          <w:sz w:val="24"/>
          <w:szCs w:val="24"/>
          <w:lang w:val="lt-LT"/>
        </w:rPr>
      </w:pPr>
      <w:r w:rsidRPr="001F4509">
        <w:rPr>
          <w:b/>
          <w:bCs/>
          <w:sz w:val="24"/>
          <w:szCs w:val="24"/>
          <w:lang w:val="lt-LT"/>
        </w:rPr>
        <w:lastRenderedPageBreak/>
        <w:t>DARBOTVARKĖ</w:t>
      </w:r>
      <w:r w:rsidR="00F101B3" w:rsidRPr="001F4509">
        <w:rPr>
          <w:b/>
          <w:bCs/>
          <w:sz w:val="24"/>
          <w:szCs w:val="24"/>
          <w:lang w:val="lt-LT"/>
        </w:rPr>
        <w:t xml:space="preserve">. </w:t>
      </w:r>
    </w:p>
    <w:p w14:paraId="788510E7" w14:textId="2D258D3A" w:rsidR="00F101B3" w:rsidRPr="001F4509" w:rsidRDefault="00F101B3" w:rsidP="00F101B3">
      <w:pPr>
        <w:spacing w:line="276" w:lineRule="auto"/>
        <w:ind w:firstLine="567"/>
        <w:rPr>
          <w:b/>
          <w:color w:val="000000"/>
          <w:sz w:val="24"/>
          <w:szCs w:val="24"/>
          <w:lang w:val="lt-LT"/>
        </w:rPr>
      </w:pPr>
      <w:r w:rsidRPr="001B2A40">
        <w:rPr>
          <w:sz w:val="24"/>
          <w:szCs w:val="24"/>
          <w:lang w:val="lt-LT"/>
        </w:rPr>
        <w:t>1.</w:t>
      </w:r>
      <w:r w:rsidRPr="001F4509">
        <w:rPr>
          <w:b/>
          <w:bCs/>
          <w:sz w:val="24"/>
          <w:szCs w:val="24"/>
          <w:lang w:val="lt-LT"/>
        </w:rPr>
        <w:t xml:space="preserve"> </w:t>
      </w:r>
      <w:r w:rsidR="00CB2EFF" w:rsidRPr="001F4509">
        <w:rPr>
          <w:sz w:val="24"/>
          <w:szCs w:val="24"/>
          <w:lang w:val="lt-LT"/>
        </w:rPr>
        <w:t>Dėl pritarimo Teisėjų tarybos 2020–2022 m. veiklos ataskaitai</w:t>
      </w:r>
      <w:r w:rsidR="001B2A40">
        <w:rPr>
          <w:sz w:val="24"/>
          <w:szCs w:val="24"/>
          <w:lang w:val="lt-LT"/>
        </w:rPr>
        <w:t>.</w:t>
      </w:r>
    </w:p>
    <w:p w14:paraId="17B5C561" w14:textId="77777777" w:rsidR="00F101B3" w:rsidRPr="001F4509" w:rsidRDefault="00F101B3" w:rsidP="00C63E62">
      <w:pPr>
        <w:spacing w:line="276" w:lineRule="auto"/>
        <w:ind w:firstLine="567"/>
        <w:rPr>
          <w:b/>
          <w:bCs/>
          <w:sz w:val="24"/>
          <w:szCs w:val="24"/>
          <w:lang w:val="lt-LT"/>
        </w:rPr>
      </w:pPr>
    </w:p>
    <w:p w14:paraId="5196F78A" w14:textId="52A8761E" w:rsidR="00F101B3" w:rsidRPr="00F41A98" w:rsidRDefault="00AC4A89" w:rsidP="00C63E62">
      <w:pPr>
        <w:spacing w:line="276" w:lineRule="auto"/>
        <w:ind w:firstLine="567"/>
        <w:rPr>
          <w:sz w:val="24"/>
          <w:szCs w:val="24"/>
          <w:lang w:val="lt-LT"/>
        </w:rPr>
      </w:pPr>
      <w:r w:rsidRPr="001F4509">
        <w:rPr>
          <w:b/>
          <w:color w:val="000000"/>
          <w:sz w:val="24"/>
          <w:szCs w:val="24"/>
          <w:lang w:val="lt-LT"/>
        </w:rPr>
        <w:t>SVARSTYTA</w:t>
      </w:r>
      <w:r w:rsidR="00B67D7E" w:rsidRPr="001F4509">
        <w:rPr>
          <w:b/>
          <w:color w:val="000000"/>
          <w:sz w:val="24"/>
          <w:szCs w:val="24"/>
          <w:lang w:val="lt-LT"/>
        </w:rPr>
        <w:t>.</w:t>
      </w:r>
      <w:r w:rsidR="00496DFD" w:rsidRPr="001F4509">
        <w:rPr>
          <w:b/>
          <w:color w:val="000000"/>
          <w:sz w:val="24"/>
          <w:szCs w:val="24"/>
          <w:lang w:val="lt-LT"/>
        </w:rPr>
        <w:t xml:space="preserve"> </w:t>
      </w:r>
    </w:p>
    <w:p w14:paraId="1CA15EC9" w14:textId="1AD7E0E1" w:rsidR="002A4024" w:rsidRPr="001F4509" w:rsidRDefault="00F101B3" w:rsidP="00F101B3">
      <w:pPr>
        <w:spacing w:line="276" w:lineRule="auto"/>
        <w:ind w:firstLine="567"/>
        <w:rPr>
          <w:sz w:val="24"/>
          <w:szCs w:val="24"/>
          <w:lang w:val="lt-LT"/>
        </w:rPr>
      </w:pPr>
      <w:r w:rsidRPr="001F4509">
        <w:rPr>
          <w:sz w:val="24"/>
          <w:szCs w:val="24"/>
          <w:lang w:val="lt-LT"/>
        </w:rPr>
        <w:t xml:space="preserve">1. </w:t>
      </w:r>
      <w:r w:rsidR="00CB2EFF" w:rsidRPr="001F4509">
        <w:rPr>
          <w:sz w:val="24"/>
          <w:szCs w:val="24"/>
          <w:lang w:val="lt-LT"/>
        </w:rPr>
        <w:t>Dėl pritarimo Teisėjų tarybos 2020–2022 m. veiklos ataskaitai</w:t>
      </w:r>
      <w:r w:rsidRPr="001F4509">
        <w:rPr>
          <w:sz w:val="24"/>
          <w:szCs w:val="24"/>
          <w:lang w:val="lt-LT"/>
        </w:rPr>
        <w:t>.</w:t>
      </w:r>
      <w:r w:rsidR="002A4024" w:rsidRPr="001F4509">
        <w:rPr>
          <w:sz w:val="24"/>
          <w:szCs w:val="24"/>
          <w:lang w:val="lt-LT"/>
        </w:rPr>
        <w:t xml:space="preserve"> </w:t>
      </w:r>
    </w:p>
    <w:p w14:paraId="05A128A1" w14:textId="77777777" w:rsidR="002A4024" w:rsidRPr="00F41A98" w:rsidRDefault="002A4024" w:rsidP="00C63E62">
      <w:pPr>
        <w:spacing w:line="276" w:lineRule="auto"/>
        <w:ind w:firstLine="567"/>
        <w:rPr>
          <w:i/>
          <w:iCs/>
          <w:sz w:val="24"/>
          <w:szCs w:val="24"/>
          <w:lang w:val="lt-LT"/>
        </w:rPr>
      </w:pPr>
    </w:p>
    <w:p w14:paraId="3221F7E4" w14:textId="66DAE6DC" w:rsidR="002A4024" w:rsidRPr="001F4509" w:rsidRDefault="00B051EC" w:rsidP="00C63E62">
      <w:pPr>
        <w:spacing w:line="276" w:lineRule="auto"/>
        <w:ind w:firstLine="567"/>
        <w:rPr>
          <w:b/>
          <w:bCs/>
          <w:sz w:val="24"/>
          <w:szCs w:val="24"/>
          <w:lang w:val="lt-LT"/>
        </w:rPr>
      </w:pPr>
      <w:r w:rsidRPr="001F4509">
        <w:rPr>
          <w:sz w:val="24"/>
          <w:szCs w:val="24"/>
          <w:lang w:val="lt-LT"/>
        </w:rPr>
        <w:t xml:space="preserve">Elektroniniu paštu balsuojama, </w:t>
      </w:r>
    </w:p>
    <w:p w14:paraId="3E99C7ED" w14:textId="76D77EEE" w:rsidR="002A4024" w:rsidRPr="001B2A40" w:rsidRDefault="00190C09" w:rsidP="00C63E62">
      <w:pPr>
        <w:spacing w:line="276" w:lineRule="auto"/>
        <w:ind w:firstLine="567"/>
        <w:rPr>
          <w:sz w:val="24"/>
          <w:szCs w:val="24"/>
          <w:lang w:val="lt-LT"/>
        </w:rPr>
      </w:pPr>
      <w:r w:rsidRPr="001F4509">
        <w:rPr>
          <w:b/>
          <w:bCs/>
          <w:sz w:val="24"/>
          <w:szCs w:val="24"/>
          <w:lang w:val="lt-LT"/>
        </w:rPr>
        <w:t xml:space="preserve">Kas už tai, kad būtų priimtas protokolinis nutarimas, </w:t>
      </w:r>
      <w:r w:rsidRPr="001F4509">
        <w:rPr>
          <w:sz w:val="24"/>
          <w:szCs w:val="24"/>
          <w:lang w:val="lt-LT"/>
        </w:rPr>
        <w:t>t. y. protokoliniu nutarimu būtų</w:t>
      </w:r>
      <w:r w:rsidRPr="001B2A40">
        <w:rPr>
          <w:sz w:val="24"/>
          <w:szCs w:val="24"/>
          <w:lang w:val="lt-LT"/>
        </w:rPr>
        <w:t>:</w:t>
      </w:r>
      <w:r w:rsidR="002A4024" w:rsidRPr="001B2A40">
        <w:rPr>
          <w:sz w:val="24"/>
          <w:szCs w:val="24"/>
          <w:lang w:val="lt-LT"/>
        </w:rPr>
        <w:t xml:space="preserve"> </w:t>
      </w:r>
    </w:p>
    <w:p w14:paraId="39A21745" w14:textId="442D57B6" w:rsidR="002A4024" w:rsidRPr="001F4509" w:rsidRDefault="00190C09" w:rsidP="00C63E62">
      <w:pPr>
        <w:spacing w:line="276" w:lineRule="auto"/>
        <w:ind w:firstLine="567"/>
        <w:rPr>
          <w:szCs w:val="24"/>
          <w:lang w:val="lt-LT"/>
        </w:rPr>
      </w:pPr>
      <w:r w:rsidRPr="001F4509">
        <w:rPr>
          <w:sz w:val="24"/>
          <w:szCs w:val="24"/>
          <w:lang w:val="lt-LT"/>
        </w:rPr>
        <w:t xml:space="preserve">1. Pritarta Teisėjų tarybos veiklos 2020–2022 m. ataskaitos projektui. </w:t>
      </w:r>
      <w:r w:rsidR="002A4024" w:rsidRPr="001F4509">
        <w:rPr>
          <w:sz w:val="24"/>
          <w:szCs w:val="24"/>
          <w:lang w:val="lt-LT"/>
        </w:rPr>
        <w:t xml:space="preserve"> </w:t>
      </w:r>
    </w:p>
    <w:p w14:paraId="4CE9ACAB" w14:textId="77777777" w:rsidR="00190C09" w:rsidRPr="001F4509" w:rsidRDefault="00190C09" w:rsidP="00C63E62">
      <w:pPr>
        <w:spacing w:line="276" w:lineRule="auto"/>
        <w:ind w:firstLine="567"/>
        <w:rPr>
          <w:szCs w:val="24"/>
          <w:lang w:val="lt-LT"/>
        </w:rPr>
      </w:pPr>
      <w:r w:rsidRPr="001F4509">
        <w:rPr>
          <w:sz w:val="24"/>
          <w:szCs w:val="24"/>
          <w:lang w:val="lt-LT"/>
        </w:rPr>
        <w:t xml:space="preserve">2. Pavesta Nacionalinei teismų administracijai teikti Teisėjų tarybos veiklos 2020–2022 m. ataskaitą 2022 m. rugsėjo 16 d. Visuotiniam teisėjų susirinkimui. </w:t>
      </w:r>
    </w:p>
    <w:p w14:paraId="3E775BFC" w14:textId="77777777" w:rsidR="00C9489F" w:rsidRPr="001F4509" w:rsidRDefault="00297FA1" w:rsidP="00C9489F">
      <w:pPr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bookmarkStart w:id="0" w:name="_Hlk69467169"/>
      <w:r w:rsidRPr="001F4509">
        <w:rPr>
          <w:b/>
          <w:bCs/>
          <w:sz w:val="24"/>
          <w:szCs w:val="24"/>
          <w:lang w:val="lt-LT"/>
        </w:rPr>
        <w:t>BALSAVIMO REZULTATAI:</w:t>
      </w:r>
      <w:r w:rsidR="00C9489F" w:rsidRPr="001F4509">
        <w:rPr>
          <w:b/>
          <w:bCs/>
          <w:sz w:val="24"/>
          <w:szCs w:val="24"/>
          <w:lang w:val="lt-LT"/>
        </w:rPr>
        <w:t xml:space="preserve"> </w:t>
      </w:r>
    </w:p>
    <w:p w14:paraId="07B9DF3A" w14:textId="77777777" w:rsidR="00C9489F" w:rsidRPr="001F4509" w:rsidRDefault="00C9489F" w:rsidP="00C9489F">
      <w:pPr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r w:rsidRPr="00F41A98">
        <w:rPr>
          <w:sz w:val="24"/>
          <w:szCs w:val="24"/>
          <w:lang w:val="lt-LT"/>
        </w:rPr>
        <w:t>UŽ –12 (</w:t>
      </w:r>
      <w:r w:rsidRPr="00F41A98">
        <w:rPr>
          <w:i/>
          <w:iCs/>
          <w:sz w:val="24"/>
          <w:szCs w:val="24"/>
          <w:lang w:val="lt-LT"/>
        </w:rPr>
        <w:t>telefonu balsavo I. Vapsvienė ir D. Vasarienė</w:t>
      </w:r>
      <w:r w:rsidRPr="00F41A98">
        <w:rPr>
          <w:sz w:val="24"/>
          <w:szCs w:val="24"/>
          <w:lang w:val="lt-LT"/>
        </w:rPr>
        <w:t xml:space="preserve">); </w:t>
      </w:r>
    </w:p>
    <w:p w14:paraId="1994D5F3" w14:textId="77777777" w:rsidR="00C9489F" w:rsidRPr="001F4509" w:rsidRDefault="00C9489F" w:rsidP="00C9489F">
      <w:pPr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r w:rsidRPr="00F41A98">
        <w:rPr>
          <w:sz w:val="24"/>
          <w:szCs w:val="24"/>
          <w:lang w:val="lt-LT"/>
        </w:rPr>
        <w:t>PRIEŠ – 1 (</w:t>
      </w:r>
      <w:r w:rsidRPr="00F41A98">
        <w:rPr>
          <w:i/>
          <w:iCs/>
          <w:sz w:val="24"/>
          <w:szCs w:val="24"/>
          <w:lang w:val="lt-LT"/>
        </w:rPr>
        <w:t xml:space="preserve">N. Meilutis </w:t>
      </w:r>
      <w:r w:rsidRPr="00F41A98">
        <w:rPr>
          <w:i/>
          <w:iCs/>
          <w:sz w:val="24"/>
          <w:szCs w:val="24"/>
          <w:u w:val="single"/>
          <w:lang w:val="lt-LT"/>
        </w:rPr>
        <w:t>nepritarė</w:t>
      </w:r>
      <w:r w:rsidRPr="00F41A98">
        <w:rPr>
          <w:i/>
          <w:iCs/>
          <w:sz w:val="24"/>
          <w:szCs w:val="24"/>
          <w:lang w:val="lt-LT"/>
        </w:rPr>
        <w:t xml:space="preserve"> pateiktai ataskaitai, pateikė savo pastabas</w:t>
      </w:r>
      <w:r w:rsidRPr="00F41A98">
        <w:rPr>
          <w:sz w:val="24"/>
          <w:szCs w:val="24"/>
          <w:lang w:val="lt-LT"/>
        </w:rPr>
        <w:t xml:space="preserve">); </w:t>
      </w:r>
    </w:p>
    <w:p w14:paraId="7395A055" w14:textId="77777777" w:rsidR="00C9489F" w:rsidRPr="001F4509" w:rsidRDefault="00C9489F" w:rsidP="00C9489F">
      <w:pPr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r w:rsidRPr="00F41A98">
        <w:rPr>
          <w:sz w:val="24"/>
          <w:szCs w:val="24"/>
          <w:lang w:val="lt-LT"/>
        </w:rPr>
        <w:t>SUSILAIKĖ– 1 (</w:t>
      </w:r>
      <w:r w:rsidRPr="00F41A98">
        <w:rPr>
          <w:i/>
          <w:iCs/>
          <w:sz w:val="24"/>
          <w:szCs w:val="24"/>
          <w:lang w:val="lt-LT"/>
        </w:rPr>
        <w:t>M. Bartninkas</w:t>
      </w:r>
      <w:r w:rsidRPr="00F41A98">
        <w:rPr>
          <w:sz w:val="24"/>
          <w:szCs w:val="24"/>
          <w:lang w:val="lt-LT"/>
        </w:rPr>
        <w:t xml:space="preserve">); </w:t>
      </w:r>
    </w:p>
    <w:p w14:paraId="55E6CB11" w14:textId="567C249E" w:rsidR="00C9489F" w:rsidRPr="00F41A98" w:rsidRDefault="00C9489F" w:rsidP="00F41A98">
      <w:pPr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r w:rsidRPr="00F41A98">
        <w:rPr>
          <w:sz w:val="24"/>
          <w:szCs w:val="24"/>
          <w:lang w:val="lt-LT"/>
        </w:rPr>
        <w:t>NEBALSAVO– 2 (J. Malijauskienė, A. Piesliakas).</w:t>
      </w:r>
    </w:p>
    <w:p w14:paraId="2BAFD9EF" w14:textId="034C36C8" w:rsidR="00190C09" w:rsidRPr="001F4509" w:rsidRDefault="00C9489F" w:rsidP="00F41A98">
      <w:pPr>
        <w:spacing w:line="276" w:lineRule="auto"/>
        <w:rPr>
          <w:sz w:val="24"/>
          <w:szCs w:val="24"/>
          <w:lang w:val="lt-LT"/>
        </w:rPr>
      </w:pPr>
      <w:r w:rsidRPr="001F4509">
        <w:rPr>
          <w:sz w:val="24"/>
          <w:szCs w:val="24"/>
          <w:lang w:val="lt-LT"/>
        </w:rPr>
        <w:tab/>
      </w:r>
      <w:bookmarkEnd w:id="0"/>
      <w:r w:rsidR="001B2A40">
        <w:rPr>
          <w:sz w:val="24"/>
          <w:szCs w:val="24"/>
          <w:lang w:val="lt-LT"/>
        </w:rPr>
        <w:t>NUTARTA PRIIMTI PROTOKOLINĮ NUTARIMĄ.</w:t>
      </w:r>
    </w:p>
    <w:p w14:paraId="22500749" w14:textId="117BBF2F" w:rsidR="00190C09" w:rsidRPr="001F4509" w:rsidRDefault="00190C09" w:rsidP="00190C09">
      <w:pPr>
        <w:spacing w:line="276" w:lineRule="auto"/>
        <w:ind w:firstLine="680"/>
        <w:rPr>
          <w:sz w:val="24"/>
          <w:szCs w:val="24"/>
          <w:lang w:val="lt-LT"/>
        </w:rPr>
      </w:pPr>
      <w:r w:rsidRPr="001F4509">
        <w:rPr>
          <w:sz w:val="24"/>
          <w:szCs w:val="24"/>
          <w:lang w:val="lt-LT"/>
        </w:rPr>
        <w:t>1. Pritart</w:t>
      </w:r>
      <w:r w:rsidR="002A4024" w:rsidRPr="001F4509">
        <w:rPr>
          <w:sz w:val="24"/>
          <w:szCs w:val="24"/>
          <w:lang w:val="lt-LT"/>
        </w:rPr>
        <w:t>i</w:t>
      </w:r>
      <w:r w:rsidRPr="001F4509">
        <w:rPr>
          <w:sz w:val="24"/>
          <w:szCs w:val="24"/>
          <w:lang w:val="lt-LT"/>
        </w:rPr>
        <w:t xml:space="preserve"> Teisėjų tarybos veiklos 2020–2022 m. ataskaitos projektui.  </w:t>
      </w:r>
    </w:p>
    <w:p w14:paraId="669F6540" w14:textId="53622A04" w:rsidR="00190C09" w:rsidRPr="001F4509" w:rsidRDefault="00190C09" w:rsidP="00F101B3">
      <w:pPr>
        <w:spacing w:line="276" w:lineRule="auto"/>
        <w:ind w:firstLine="680"/>
        <w:rPr>
          <w:sz w:val="24"/>
          <w:szCs w:val="24"/>
          <w:lang w:val="lt-LT"/>
        </w:rPr>
      </w:pPr>
      <w:r w:rsidRPr="001F4509">
        <w:rPr>
          <w:sz w:val="24"/>
          <w:szCs w:val="24"/>
          <w:lang w:val="lt-LT"/>
        </w:rPr>
        <w:t>2. Pavest</w:t>
      </w:r>
      <w:r w:rsidR="002A4024" w:rsidRPr="001F4509">
        <w:rPr>
          <w:sz w:val="24"/>
          <w:szCs w:val="24"/>
          <w:lang w:val="lt-LT"/>
        </w:rPr>
        <w:t>i</w:t>
      </w:r>
      <w:r w:rsidRPr="001F4509">
        <w:rPr>
          <w:sz w:val="24"/>
          <w:szCs w:val="24"/>
          <w:lang w:val="lt-LT"/>
        </w:rPr>
        <w:t xml:space="preserve"> Nacionalinei teismų administracijai teikti Teisėjų tarybos veiklos 2020–2022 m. ataskaitą 2022 m. rugsėjo 16 d. Visuotiniam teisėjų susirinkimui. </w:t>
      </w:r>
    </w:p>
    <w:p w14:paraId="352CD5E4" w14:textId="14A7C0EA" w:rsidR="006B3E6D" w:rsidRPr="001F4509" w:rsidRDefault="006B3E6D" w:rsidP="005315B8">
      <w:pPr>
        <w:spacing w:line="276" w:lineRule="auto"/>
        <w:ind w:firstLine="680"/>
        <w:rPr>
          <w:sz w:val="24"/>
          <w:szCs w:val="24"/>
          <w:lang w:val="lt-LT"/>
        </w:rPr>
      </w:pPr>
    </w:p>
    <w:p w14:paraId="137FD6E2" w14:textId="52F91821" w:rsidR="0003448A" w:rsidRPr="001F4509" w:rsidRDefault="006B3E6D" w:rsidP="005315B8">
      <w:pPr>
        <w:spacing w:line="276" w:lineRule="auto"/>
        <w:rPr>
          <w:sz w:val="24"/>
          <w:szCs w:val="24"/>
          <w:lang w:val="lt-LT"/>
        </w:rPr>
      </w:pPr>
      <w:r w:rsidRPr="001F4509">
        <w:rPr>
          <w:sz w:val="24"/>
          <w:szCs w:val="24"/>
          <w:lang w:val="lt-LT"/>
        </w:rPr>
        <w:tab/>
      </w:r>
      <w:r w:rsidR="00862F12" w:rsidRPr="001F4509">
        <w:rPr>
          <w:sz w:val="24"/>
          <w:szCs w:val="24"/>
          <w:lang w:val="lt-LT"/>
        </w:rPr>
        <w:t>P</w:t>
      </w:r>
      <w:r w:rsidR="00A02089" w:rsidRPr="001F4509">
        <w:rPr>
          <w:sz w:val="24"/>
          <w:szCs w:val="24"/>
          <w:lang w:val="lt-LT"/>
        </w:rPr>
        <w:t xml:space="preserve">osėdžio pabaiga </w:t>
      </w:r>
      <w:r w:rsidR="002A2EFA" w:rsidRPr="001F4509">
        <w:rPr>
          <w:sz w:val="24"/>
          <w:szCs w:val="24"/>
          <w:lang w:val="lt-LT"/>
        </w:rPr>
        <w:t>1</w:t>
      </w:r>
      <w:r w:rsidR="00190C09" w:rsidRPr="001F4509">
        <w:rPr>
          <w:sz w:val="24"/>
          <w:szCs w:val="24"/>
          <w:lang w:val="lt-LT"/>
        </w:rPr>
        <w:t>2</w:t>
      </w:r>
      <w:r w:rsidR="00F61B89" w:rsidRPr="001F4509">
        <w:rPr>
          <w:sz w:val="24"/>
          <w:szCs w:val="24"/>
          <w:lang w:val="lt-LT"/>
        </w:rPr>
        <w:t>.</w:t>
      </w:r>
      <w:r w:rsidR="00AA17B2" w:rsidRPr="001F4509">
        <w:rPr>
          <w:sz w:val="24"/>
          <w:szCs w:val="24"/>
          <w:lang w:val="lt-LT"/>
        </w:rPr>
        <w:t>0</w:t>
      </w:r>
      <w:r w:rsidR="00F61B89" w:rsidRPr="001F4509">
        <w:rPr>
          <w:sz w:val="24"/>
          <w:szCs w:val="24"/>
          <w:lang w:val="lt-LT"/>
        </w:rPr>
        <w:t>0</w:t>
      </w:r>
      <w:r w:rsidR="007762DB" w:rsidRPr="001F4509">
        <w:rPr>
          <w:sz w:val="24"/>
          <w:szCs w:val="24"/>
          <w:lang w:val="lt-LT"/>
        </w:rPr>
        <w:t xml:space="preserve"> </w:t>
      </w:r>
      <w:r w:rsidR="00A02089" w:rsidRPr="001F4509">
        <w:rPr>
          <w:sz w:val="24"/>
          <w:szCs w:val="24"/>
          <w:lang w:val="lt-LT"/>
        </w:rPr>
        <w:t xml:space="preserve">val. </w:t>
      </w:r>
    </w:p>
    <w:p w14:paraId="0F0E62F5" w14:textId="77777777" w:rsidR="00A50B8E" w:rsidRPr="001F4509" w:rsidRDefault="00AA17B2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1F4509">
        <w:rPr>
          <w:b w:val="0"/>
          <w:szCs w:val="24"/>
          <w:lang w:val="lt-LT"/>
        </w:rPr>
        <w:t>PRIDEDAMA</w:t>
      </w:r>
      <w:r w:rsidR="00A50B8E" w:rsidRPr="001F4509">
        <w:rPr>
          <w:b w:val="0"/>
          <w:szCs w:val="24"/>
          <w:lang w:val="lt-LT"/>
        </w:rPr>
        <w:t>:</w:t>
      </w:r>
    </w:p>
    <w:p w14:paraId="4ED1304E" w14:textId="3EA4E211" w:rsidR="00AA17B2" w:rsidRDefault="00A50B8E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1F4509">
        <w:rPr>
          <w:b w:val="0"/>
          <w:szCs w:val="24"/>
          <w:lang w:val="lt-LT"/>
        </w:rPr>
        <w:t xml:space="preserve">1. </w:t>
      </w:r>
      <w:r w:rsidR="00AA17B2" w:rsidRPr="001F4509">
        <w:rPr>
          <w:b w:val="0"/>
          <w:szCs w:val="24"/>
          <w:lang w:val="lt-LT"/>
        </w:rPr>
        <w:t xml:space="preserve">Teisėjų tarybos narių balsavimo </w:t>
      </w:r>
      <w:r w:rsidR="00AA17B2" w:rsidRPr="001B2A40">
        <w:rPr>
          <w:b w:val="0"/>
          <w:szCs w:val="24"/>
          <w:lang w:val="lt-LT"/>
        </w:rPr>
        <w:t xml:space="preserve">rezultatai, </w:t>
      </w:r>
      <w:r w:rsidR="00513506" w:rsidRPr="001B2A40">
        <w:rPr>
          <w:b w:val="0"/>
          <w:szCs w:val="24"/>
          <w:lang w:val="lt-LT"/>
        </w:rPr>
        <w:t>1</w:t>
      </w:r>
      <w:r w:rsidR="001B2A40" w:rsidRPr="001B2A40">
        <w:rPr>
          <w:b w:val="0"/>
          <w:szCs w:val="24"/>
          <w:lang w:val="lt-LT"/>
        </w:rPr>
        <w:t>2</w:t>
      </w:r>
      <w:r w:rsidR="00513506" w:rsidRPr="001B2A40">
        <w:rPr>
          <w:b w:val="0"/>
          <w:szCs w:val="24"/>
          <w:lang w:val="lt-LT"/>
        </w:rPr>
        <w:t xml:space="preserve"> </w:t>
      </w:r>
      <w:r w:rsidR="00AA17B2" w:rsidRPr="001B2A40">
        <w:rPr>
          <w:b w:val="0"/>
          <w:szCs w:val="24"/>
          <w:lang w:val="lt-LT"/>
        </w:rPr>
        <w:t>lap</w:t>
      </w:r>
      <w:r w:rsidR="00D26ACB" w:rsidRPr="001B2A40">
        <w:rPr>
          <w:b w:val="0"/>
          <w:szCs w:val="24"/>
          <w:lang w:val="lt-LT"/>
        </w:rPr>
        <w:t>ų</w:t>
      </w:r>
      <w:r w:rsidR="00AA17B2" w:rsidRPr="001B2A40">
        <w:rPr>
          <w:b w:val="0"/>
          <w:szCs w:val="24"/>
          <w:lang w:val="lt-LT"/>
        </w:rPr>
        <w:t>.</w:t>
      </w:r>
    </w:p>
    <w:p w14:paraId="3FFF5271" w14:textId="77777777" w:rsidR="001B2A40" w:rsidRPr="001F4509" w:rsidRDefault="001B2A40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34593EDA" w14:textId="77777777" w:rsidR="00297FA1" w:rsidRPr="001F4509" w:rsidRDefault="00297FA1" w:rsidP="005315B8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049BCF59" w:rsidR="001D0C27" w:rsidRPr="001F4509" w:rsidRDefault="003059A2" w:rsidP="005315B8">
      <w:pPr>
        <w:pStyle w:val="Tekstas"/>
        <w:spacing w:before="0" w:after="0" w:line="276" w:lineRule="auto"/>
        <w:ind w:right="0" w:firstLine="0"/>
        <w:rPr>
          <w:szCs w:val="24"/>
        </w:rPr>
      </w:pPr>
      <w:r w:rsidRPr="001F4509">
        <w:rPr>
          <w:szCs w:val="24"/>
        </w:rPr>
        <w:t>Posėdžio pirminink</w:t>
      </w:r>
      <w:r w:rsidR="00AD7DA6" w:rsidRPr="001F4509">
        <w:rPr>
          <w:szCs w:val="24"/>
        </w:rPr>
        <w:t>ė</w:t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D1369B" w:rsidRPr="001F4509">
        <w:rPr>
          <w:szCs w:val="24"/>
        </w:rPr>
        <w:tab/>
      </w:r>
      <w:r w:rsidR="005A1399" w:rsidRPr="001F4509">
        <w:rPr>
          <w:szCs w:val="24"/>
        </w:rPr>
        <w:t>Sigita Rudėnaitė</w:t>
      </w:r>
    </w:p>
    <w:p w14:paraId="196A4D7F" w14:textId="77777777" w:rsidR="009C6390" w:rsidRPr="001F4509" w:rsidRDefault="009C6390" w:rsidP="005315B8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1F4509" w:rsidRDefault="00184B19" w:rsidP="005315B8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1F4509" w:rsidRDefault="00753820" w:rsidP="005315B8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1F4509">
        <w:rPr>
          <w:szCs w:val="24"/>
        </w:rPr>
        <w:t xml:space="preserve">Posėdžio sekretorė </w:t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F61B89" w:rsidRPr="001F4509">
        <w:rPr>
          <w:szCs w:val="24"/>
        </w:rPr>
        <w:tab/>
      </w:r>
      <w:r w:rsidR="00D1369B" w:rsidRPr="001F4509">
        <w:rPr>
          <w:szCs w:val="24"/>
        </w:rPr>
        <w:tab/>
      </w:r>
      <w:r w:rsidR="00B56646" w:rsidRPr="001F4509">
        <w:rPr>
          <w:szCs w:val="24"/>
        </w:rPr>
        <w:t>Alina Dokutovičienė</w:t>
      </w:r>
    </w:p>
    <w:sectPr w:rsidR="00235C83" w:rsidRPr="001F4509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C3074" w14:textId="77777777" w:rsidR="002247FF" w:rsidRDefault="002247FF">
      <w:r>
        <w:separator/>
      </w:r>
    </w:p>
  </w:endnote>
  <w:endnote w:type="continuationSeparator" w:id="0">
    <w:p w14:paraId="3462AC0C" w14:textId="77777777" w:rsidR="002247FF" w:rsidRDefault="00224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AC53" w14:textId="77777777" w:rsidR="002247FF" w:rsidRDefault="002247FF">
      <w:r>
        <w:separator/>
      </w:r>
    </w:p>
  </w:footnote>
  <w:footnote w:type="continuationSeparator" w:id="0">
    <w:p w14:paraId="40CA2E8C" w14:textId="77777777" w:rsidR="002247FF" w:rsidRDefault="00224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A215B59"/>
    <w:multiLevelType w:val="hybridMultilevel"/>
    <w:tmpl w:val="BE5E98E2"/>
    <w:lvl w:ilvl="0" w:tplc="0C22D45E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5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40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2502">
    <w:abstractNumId w:val="8"/>
  </w:num>
  <w:num w:numId="2" w16cid:durableId="681884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924959">
    <w:abstractNumId w:val="18"/>
  </w:num>
  <w:num w:numId="4" w16cid:durableId="1073819190">
    <w:abstractNumId w:val="1"/>
  </w:num>
  <w:num w:numId="5" w16cid:durableId="96799824">
    <w:abstractNumId w:val="4"/>
  </w:num>
  <w:num w:numId="6" w16cid:durableId="1121460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969261">
    <w:abstractNumId w:val="40"/>
  </w:num>
  <w:num w:numId="8" w16cid:durableId="20851071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403993">
    <w:abstractNumId w:val="31"/>
  </w:num>
  <w:num w:numId="10" w16cid:durableId="368994329">
    <w:abstractNumId w:val="11"/>
  </w:num>
  <w:num w:numId="11" w16cid:durableId="1434128438">
    <w:abstractNumId w:val="12"/>
  </w:num>
  <w:num w:numId="12" w16cid:durableId="1287127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843428">
    <w:abstractNumId w:val="33"/>
  </w:num>
  <w:num w:numId="14" w16cid:durableId="1336961536">
    <w:abstractNumId w:val="30"/>
  </w:num>
  <w:num w:numId="15" w16cid:durableId="214396316">
    <w:abstractNumId w:val="19"/>
  </w:num>
  <w:num w:numId="16" w16cid:durableId="524363615">
    <w:abstractNumId w:val="21"/>
  </w:num>
  <w:num w:numId="17" w16cid:durableId="894583933">
    <w:abstractNumId w:val="9"/>
  </w:num>
  <w:num w:numId="18" w16cid:durableId="1876120543">
    <w:abstractNumId w:val="2"/>
  </w:num>
  <w:num w:numId="19" w16cid:durableId="854729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18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0507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6245140">
    <w:abstractNumId w:val="3"/>
  </w:num>
  <w:num w:numId="23" w16cid:durableId="751850476">
    <w:abstractNumId w:val="41"/>
  </w:num>
  <w:num w:numId="24" w16cid:durableId="1682584982">
    <w:abstractNumId w:val="36"/>
  </w:num>
  <w:num w:numId="25" w16cid:durableId="1783838577">
    <w:abstractNumId w:val="27"/>
  </w:num>
  <w:num w:numId="26" w16cid:durableId="381056083">
    <w:abstractNumId w:val="25"/>
  </w:num>
  <w:num w:numId="27" w16cid:durableId="1445687869">
    <w:abstractNumId w:val="28"/>
  </w:num>
  <w:num w:numId="28" w16cid:durableId="1990859818">
    <w:abstractNumId w:val="35"/>
  </w:num>
  <w:num w:numId="29" w16cid:durableId="306322193">
    <w:abstractNumId w:val="7"/>
  </w:num>
  <w:num w:numId="30" w16cid:durableId="1453747618">
    <w:abstractNumId w:val="15"/>
  </w:num>
  <w:num w:numId="31" w16cid:durableId="537816337">
    <w:abstractNumId w:val="38"/>
  </w:num>
  <w:num w:numId="32" w16cid:durableId="19848915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2405853">
    <w:abstractNumId w:val="14"/>
  </w:num>
  <w:num w:numId="34" w16cid:durableId="1251549751">
    <w:abstractNumId w:val="37"/>
  </w:num>
  <w:num w:numId="35" w16cid:durableId="239026914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 w16cid:durableId="1039863088">
    <w:abstractNumId w:val="13"/>
  </w:num>
  <w:num w:numId="37" w16cid:durableId="10125341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6251807">
    <w:abstractNumId w:val="39"/>
  </w:num>
  <w:num w:numId="39" w16cid:durableId="1252083892">
    <w:abstractNumId w:val="29"/>
  </w:num>
  <w:num w:numId="40" w16cid:durableId="1120874611">
    <w:abstractNumId w:val="17"/>
  </w:num>
  <w:num w:numId="41" w16cid:durableId="338313789">
    <w:abstractNumId w:val="20"/>
  </w:num>
  <w:num w:numId="42" w16cid:durableId="18139799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4050938">
    <w:abstractNumId w:val="23"/>
  </w:num>
  <w:num w:numId="44" w16cid:durableId="368618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16264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731522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426299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829020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C09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A40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509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7FF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024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6E9E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A7A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9AE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95E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2E67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3A6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15E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D2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01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3E62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9F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2EFF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1C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ACE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1B3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A98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2</Pages>
  <Words>2076</Words>
  <Characters>1184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162</cp:revision>
  <cp:lastPrinted>2020-01-14T07:16:00Z</cp:lastPrinted>
  <dcterms:created xsi:type="dcterms:W3CDTF">2020-09-18T05:59:00Z</dcterms:created>
  <dcterms:modified xsi:type="dcterms:W3CDTF">2022-09-09T05:37:00Z</dcterms:modified>
</cp:coreProperties>
</file>