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1DDE4877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F678FE">
        <w:rPr>
          <w:rFonts w:ascii="Times New Roman" w:hAnsi="Times New Roman"/>
          <w:sz w:val="24"/>
        </w:rPr>
        <w:t>MARIJŲ KURSEVIČIŲ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534E46">
        <w:rPr>
          <w:rFonts w:ascii="Times New Roman" w:hAnsi="Times New Roman"/>
          <w:sz w:val="24"/>
        </w:rPr>
        <w:t xml:space="preserve">VILNIAUS MIESTO APYLINKĖS TEISMO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F678FE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534E46">
        <w:rPr>
          <w:rFonts w:ascii="Times New Roman" w:hAnsi="Times New Roman"/>
          <w:sz w:val="24"/>
        </w:rPr>
        <w:t>VILNIAUS APYGARDOS TEISMO</w:t>
      </w:r>
      <w:r w:rsidR="00607F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</w:t>
      </w:r>
      <w:r w:rsidR="00F678FE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A7DD2AB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607FCF">
        <w:t>birželio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033B">
        <w:t>1</w:t>
      </w:r>
      <w:r w:rsidR="00607FCF">
        <w:t>3</w:t>
      </w:r>
      <w:r w:rsidR="00F678FE">
        <w:t>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1878388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07FCF">
        <w:rPr>
          <w:rFonts w:ascii="Times New Roman" w:hAnsi="Times New Roman"/>
          <w:b w:val="0"/>
          <w:sz w:val="24"/>
        </w:rPr>
        <w:t>birželio 15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BF6EC8">
        <w:rPr>
          <w:rFonts w:ascii="Times New Roman" w:hAnsi="Times New Roman"/>
          <w:b w:val="0"/>
          <w:sz w:val="24"/>
        </w:rPr>
        <w:t>1023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F6EC8">
        <w:rPr>
          <w:rFonts w:ascii="Times New Roman" w:hAnsi="Times New Roman"/>
          <w:b w:val="0"/>
          <w:sz w:val="24"/>
        </w:rPr>
        <w:t>birželio 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101</w:t>
      </w:r>
      <w:r w:rsidR="00F678FE">
        <w:rPr>
          <w:rFonts w:ascii="Times New Roman" w:hAnsi="Times New Roman"/>
          <w:b w:val="0"/>
          <w:sz w:val="24"/>
        </w:rPr>
        <w:t>7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A6DC625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F678FE">
        <w:rPr>
          <w:rFonts w:ascii="Times New Roman" w:hAnsi="Times New Roman"/>
          <w:bCs/>
          <w:sz w:val="24"/>
        </w:rPr>
        <w:t>MARIJŲ KURSEVIČIŲ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34E46">
        <w:rPr>
          <w:rFonts w:ascii="Times New Roman" w:hAnsi="Times New Roman"/>
          <w:b w:val="0"/>
          <w:sz w:val="24"/>
        </w:rPr>
        <w:t>Vilniaus miesto apylinkės teismo</w:t>
      </w:r>
      <w:r w:rsidR="00BF6EC8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F678FE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534E46">
        <w:rPr>
          <w:rFonts w:ascii="Times New Roman" w:hAnsi="Times New Roman"/>
          <w:b w:val="0"/>
          <w:sz w:val="24"/>
        </w:rPr>
        <w:t>Vilniaus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F678FE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CFFB" w14:textId="77777777" w:rsidR="001C2047" w:rsidRDefault="001C2047">
      <w:r>
        <w:separator/>
      </w:r>
    </w:p>
  </w:endnote>
  <w:endnote w:type="continuationSeparator" w:id="0">
    <w:p w14:paraId="72DC1748" w14:textId="77777777" w:rsidR="001C2047" w:rsidRDefault="001C2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A84EA" w14:textId="77777777" w:rsidR="001C2047" w:rsidRDefault="001C2047">
      <w:r>
        <w:separator/>
      </w:r>
    </w:p>
  </w:footnote>
  <w:footnote w:type="continuationSeparator" w:id="0">
    <w:p w14:paraId="6E6AD708" w14:textId="77777777" w:rsidR="001C2047" w:rsidRDefault="001C2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12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2022-06-22T07:18:00Z</dcterms:created>
  <dcterms:modified xsi:type="dcterms:W3CDTF">2022-06-22T08:48:00Z</dcterms:modified>
</cp:coreProperties>
</file>