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08ABE5D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74A8D">
        <w:rPr>
          <w:rFonts w:ascii="Times New Roman" w:hAnsi="Times New Roman"/>
          <w:sz w:val="24"/>
        </w:rPr>
        <w:t>TADEUŠĄ VOLKOVSKĮ</w:t>
      </w:r>
    </w:p>
    <w:p w14:paraId="310CEFDA" w14:textId="3857C5E6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74A8D">
        <w:rPr>
          <w:rFonts w:ascii="Times New Roman" w:hAnsi="Times New Roman"/>
          <w:sz w:val="24"/>
        </w:rPr>
        <w:t>VILNIAUS REGIONO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F74A8D">
        <w:rPr>
          <w:rFonts w:ascii="Times New Roman" w:hAnsi="Times New Roman"/>
          <w:sz w:val="24"/>
        </w:rPr>
        <w:t xml:space="preserve">VILNIAUS RAJONO RŪMŲ TEISĖJO </w:t>
      </w:r>
      <w:r w:rsidRPr="001E15CD">
        <w:rPr>
          <w:rFonts w:ascii="Times New Roman" w:hAnsi="Times New Roman"/>
          <w:sz w:val="24"/>
        </w:rPr>
        <w:t>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489F4D1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0C13C8">
        <w:t>birželio 29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332F6">
        <w:t>13</w:t>
      </w:r>
      <w:r w:rsidR="00F74A8D">
        <w:t>5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AF83A5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332F6">
        <w:rPr>
          <w:rFonts w:ascii="Times New Roman" w:hAnsi="Times New Roman"/>
          <w:b w:val="0"/>
          <w:sz w:val="24"/>
        </w:rPr>
        <w:t>birželio 15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1023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74A8D">
        <w:rPr>
          <w:rFonts w:ascii="Times New Roman" w:hAnsi="Times New Roman"/>
          <w:b w:val="0"/>
          <w:sz w:val="24"/>
        </w:rPr>
        <w:t>Vilniaus regiono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AC3D8D">
        <w:rPr>
          <w:rFonts w:ascii="Times New Roman" w:hAnsi="Times New Roman"/>
          <w:b w:val="0"/>
          <w:sz w:val="24"/>
        </w:rPr>
        <w:t xml:space="preserve">Vilniaus rajono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AC3D8D">
        <w:rPr>
          <w:rFonts w:ascii="Times New Roman" w:hAnsi="Times New Roman"/>
          <w:b w:val="0"/>
          <w:sz w:val="24"/>
        </w:rPr>
        <w:t>Tadeušo Volkovskio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7332F6">
        <w:rPr>
          <w:rFonts w:ascii="Times New Roman" w:hAnsi="Times New Roman"/>
          <w:b w:val="0"/>
          <w:sz w:val="24"/>
        </w:rPr>
        <w:t xml:space="preserve">liepos </w:t>
      </w:r>
      <w:r w:rsidR="00AC3D8D">
        <w:rPr>
          <w:rFonts w:ascii="Times New Roman" w:hAnsi="Times New Roman"/>
          <w:b w:val="0"/>
          <w:sz w:val="24"/>
        </w:rPr>
        <w:t>27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DBCD18F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AC3D8D">
        <w:rPr>
          <w:rFonts w:ascii="Times New Roman" w:hAnsi="Times New Roman"/>
          <w:bCs/>
          <w:sz w:val="24"/>
        </w:rPr>
        <w:t>TADEUŠĄ VOLKOVSKĮ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C3D8D">
        <w:rPr>
          <w:rFonts w:ascii="Times New Roman" w:hAnsi="Times New Roman"/>
          <w:b w:val="0"/>
          <w:sz w:val="24"/>
        </w:rPr>
        <w:t xml:space="preserve">Vilniaus regiono apylinkės teismo Vilniaus rajono rūmų teisėjo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AA218" w14:textId="77777777" w:rsidR="00CC466F" w:rsidRDefault="00CC466F">
      <w:r>
        <w:separator/>
      </w:r>
    </w:p>
  </w:endnote>
  <w:endnote w:type="continuationSeparator" w:id="0">
    <w:p w14:paraId="474FED66" w14:textId="77777777" w:rsidR="00CC466F" w:rsidRDefault="00CC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AEFF0" w14:textId="77777777" w:rsidR="00CC466F" w:rsidRDefault="00CC466F">
      <w:r>
        <w:separator/>
      </w:r>
    </w:p>
  </w:footnote>
  <w:footnote w:type="continuationSeparator" w:id="0">
    <w:p w14:paraId="3F9E2167" w14:textId="77777777" w:rsidR="00CC466F" w:rsidRDefault="00CC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4AFD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50F5A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3D8D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C466F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666C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74A8D"/>
    <w:rsid w:val="00F81BB0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2022-06-23T08:40:00Z</dcterms:created>
  <dcterms:modified xsi:type="dcterms:W3CDTF">2022-06-23T10:25:00Z</dcterms:modified>
</cp:coreProperties>
</file>