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398823CD" w14:textId="75AA1DB7" w:rsidR="005312DB" w:rsidRDefault="003B15EE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APYGARDOS TEISMO TEISĖJO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74D3">
        <w:rPr>
          <w:rFonts w:ascii="Times New Roman" w:eastAsia="Times New Roman" w:hAnsi="Times New Roman" w:cs="Times New Roman"/>
          <w:b/>
          <w:sz w:val="24"/>
          <w:szCs w:val="24"/>
        </w:rPr>
        <w:t>AUŠROS BIELSKĖS</w:t>
      </w:r>
      <w:r w:rsidR="00646072"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SKYRIMUI </w:t>
      </w:r>
    </w:p>
    <w:p w14:paraId="4CAF705A" w14:textId="597C7DFA" w:rsidR="00646072" w:rsidRPr="005B3E2A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LIETUVOS APELIACINIO TEISMO TEISĖJ</w:t>
      </w:r>
      <w:r w:rsidR="005B3E2A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51FB43EF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19364B">
        <w:rPr>
          <w:rFonts w:ascii="Times New Roman" w:eastAsia="Times New Roman" w:hAnsi="Times New Roman" w:cs="Times New Roman"/>
          <w:sz w:val="24"/>
          <w:szCs w:val="24"/>
        </w:rPr>
        <w:t>126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-(7.1.2)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5D5B04EF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760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vasario 23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-(7.8.4)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spalio 2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Aušros Bielskės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patirtį,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1F3BC069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Vilniaus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>
        <w:rPr>
          <w:rFonts w:ascii="Times New Roman" w:eastAsia="Times New Roman" w:hAnsi="Times New Roman" w:cs="Times New Roman"/>
          <w:b/>
          <w:bCs/>
          <w:sz w:val="24"/>
          <w:szCs w:val="24"/>
        </w:rPr>
        <w:t>AUŠROS BIELSKĖS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19364B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9364B"/>
    <w:rsid w:val="001E65ED"/>
    <w:rsid w:val="002626FD"/>
    <w:rsid w:val="0037709F"/>
    <w:rsid w:val="003B15EE"/>
    <w:rsid w:val="005312DB"/>
    <w:rsid w:val="005B3E2A"/>
    <w:rsid w:val="00646072"/>
    <w:rsid w:val="006F2B0C"/>
    <w:rsid w:val="00752A9B"/>
    <w:rsid w:val="0085793A"/>
    <w:rsid w:val="00B3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7</cp:revision>
  <dcterms:created xsi:type="dcterms:W3CDTF">2019-07-19T07:48:00Z</dcterms:created>
  <dcterms:modified xsi:type="dcterms:W3CDTF">2021-11-16T08:09:00Z</dcterms:modified>
</cp:coreProperties>
</file>