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36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 TEIS</w:t>
      </w:r>
      <w:r w:rsidR="005472D8">
        <w:rPr>
          <w:b/>
          <w:color w:val="000000"/>
        </w:rPr>
        <w:t xml:space="preserve">ĖJŲ </w:t>
      </w:r>
      <w:r w:rsidR="00271224">
        <w:rPr>
          <w:b/>
          <w:color w:val="000000"/>
        </w:rPr>
        <w:t xml:space="preserve">PROFESINIŲ </w:t>
      </w:r>
      <w:r w:rsidR="0060530A">
        <w:rPr>
          <w:b/>
          <w:color w:val="000000"/>
        </w:rPr>
        <w:t>GEBĖJIMŲ</w:t>
      </w:r>
      <w:r w:rsidR="00F97D9D" w:rsidRPr="00F97D9D">
        <w:rPr>
          <w:b/>
          <w:color w:val="000000"/>
        </w:rPr>
        <w:t xml:space="preserve"> MOKYMO PROGRAMĄ</w:t>
      </w:r>
    </w:p>
    <w:p w:rsidR="0060530A" w:rsidRPr="0033192F" w:rsidRDefault="0060530A" w:rsidP="003E5139">
      <w:pPr>
        <w:jc w:val="center"/>
        <w:rPr>
          <w:b/>
          <w:color w:val="000000"/>
        </w:rPr>
      </w:pPr>
    </w:p>
    <w:p w:rsidR="00101F13" w:rsidRPr="0033192F" w:rsidRDefault="00F97D9D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271224">
        <w:rPr>
          <w:bCs/>
        </w:rPr>
        <w:t>PROF-</w:t>
      </w:r>
      <w:r w:rsidR="00271224">
        <w:rPr>
          <w:bCs/>
          <w:lang w:val="en-US"/>
        </w:rPr>
        <w:t>1</w:t>
      </w:r>
      <w:r w:rsidR="00101F13" w:rsidRPr="0033192F">
        <w:rPr>
          <w:bCs/>
        </w:rPr>
        <w:t>)</w:t>
      </w:r>
    </w:p>
    <w:p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5472D8">
        <w:t>20</w:t>
      </w:r>
      <w:r w:rsidRPr="0033192F">
        <w:t xml:space="preserve"> m. </w:t>
      </w:r>
      <w:r w:rsidR="00271224">
        <w:t xml:space="preserve">rugsėjo </w:t>
      </w:r>
      <w:r w:rsidR="00271224">
        <w:rPr>
          <w:lang w:val="en-US"/>
        </w:rPr>
        <w:t>7-8</w:t>
      </w:r>
      <w:r w:rsidRPr="0033192F">
        <w:t xml:space="preserve"> d.</w:t>
      </w:r>
    </w:p>
    <w:p w:rsidR="00101F13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  <w:bookmarkStart w:id="0" w:name="_GoBack"/>
      <w:bookmarkEnd w:id="0"/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 w:rsidR="00271224">
              <w:rPr>
                <w:i/>
                <w:iCs/>
              </w:rPr>
              <w:t>iai</w:t>
            </w:r>
          </w:p>
          <w:p w:rsidR="00AA36E6" w:rsidRPr="0057647D" w:rsidRDefault="00AA36E6" w:rsidP="00AA36E6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Dr. Donatas Murauskas</w:t>
            </w:r>
          </w:p>
          <w:p w:rsidR="00AA36E6" w:rsidRDefault="00AA36E6" w:rsidP="00AA36E6">
            <w:pPr>
              <w:tabs>
                <w:tab w:val="left" w:pos="-92"/>
                <w:tab w:val="left" w:pos="283"/>
              </w:tabs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Vilniaus universiteto Teisės fakulteto Viešosios teisės katedros asistentas</w:t>
            </w:r>
          </w:p>
          <w:p w:rsidR="00AA36E6" w:rsidRPr="00AA36E6" w:rsidRDefault="00AA36E6" w:rsidP="00AA36E6">
            <w:pPr>
              <w:tabs>
                <w:tab w:val="left" w:pos="-92"/>
                <w:tab w:val="left" w:pos="283"/>
              </w:tabs>
              <w:rPr>
                <w:b/>
                <w:i/>
                <w:shd w:val="clear" w:color="auto" w:fill="FFFFFF"/>
              </w:rPr>
            </w:pPr>
            <w:r w:rsidRPr="00AA36E6">
              <w:rPr>
                <w:b/>
                <w:i/>
                <w:shd w:val="clear" w:color="auto" w:fill="FFFFFF"/>
              </w:rPr>
              <w:t xml:space="preserve">Ramutė </w:t>
            </w:r>
            <w:proofErr w:type="spellStart"/>
            <w:r w:rsidRPr="00AA36E6">
              <w:rPr>
                <w:b/>
                <w:i/>
                <w:shd w:val="clear" w:color="auto" w:fill="FFFFFF"/>
              </w:rPr>
              <w:t>Ruškytė</w:t>
            </w:r>
            <w:proofErr w:type="spellEnd"/>
          </w:p>
          <w:p w:rsidR="00AA36E6" w:rsidRPr="00AA36E6" w:rsidRDefault="00AA36E6" w:rsidP="0060530A">
            <w:pPr>
              <w:tabs>
                <w:tab w:val="left" w:pos="-92"/>
                <w:tab w:val="left" w:pos="283"/>
              </w:tabs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Lietuvos vyriausiojo administracinio teismo teisėja</w:t>
            </w:r>
          </w:p>
        </w:tc>
      </w:tr>
    </w:tbl>
    <w:p w:rsidR="0060530A" w:rsidRPr="0000062E" w:rsidRDefault="0060530A" w:rsidP="0000062E">
      <w:pPr>
        <w:rPr>
          <w:color w:val="000000"/>
          <w:sz w:val="16"/>
          <w:szCs w:val="16"/>
          <w:u w:val="single"/>
        </w:rPr>
      </w:pPr>
    </w:p>
    <w:p w:rsidR="00200FE3" w:rsidRDefault="00271224" w:rsidP="00F97D9D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5472D8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>rugsėjo 7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AE53F0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A8069C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A8069C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:rsidR="004F6340" w:rsidRDefault="00271224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lang w:eastAsia="en-US"/>
              </w:rPr>
            </w:pPr>
            <w:r w:rsidRPr="00271224">
              <w:rPr>
                <w:b/>
                <w:bCs/>
                <w:lang w:eastAsia="en-US"/>
              </w:rPr>
              <w:t>Kreipimosi į Konstitucinį Teismą turinio elementai ir problemos (įvertinant Konstitucinio Teismo praktiką dėl prašymų grąžinimo bei atsisakymą nagrinėti prašymus)</w:t>
            </w:r>
            <w:r>
              <w:rPr>
                <w:b/>
                <w:bCs/>
                <w:lang w:eastAsia="en-US"/>
              </w:rPr>
              <w:t>.</w:t>
            </w:r>
          </w:p>
          <w:p w:rsidR="00271224" w:rsidRPr="00DE3A57" w:rsidRDefault="00AA36E6" w:rsidP="00EF715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71224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>ė</w:t>
            </w:r>
            <w:r w:rsidRPr="00271224">
              <w:rPr>
                <w:i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Ramutė </w:t>
            </w:r>
            <w:proofErr w:type="spellStart"/>
            <w:r>
              <w:rPr>
                <w:i/>
                <w:lang w:eastAsia="en-US"/>
              </w:rPr>
              <w:t>Ruškytė</w:t>
            </w:r>
            <w:proofErr w:type="spellEnd"/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A8069C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AF4687">
              <w:rPr>
                <w:i/>
                <w:color w:val="000000"/>
              </w:rPr>
              <w:t>5</w:t>
            </w:r>
            <w:r w:rsidRPr="00DE3A57">
              <w:rPr>
                <w:i/>
                <w:color w:val="000000"/>
              </w:rPr>
              <w:t>.</w:t>
            </w:r>
            <w:r w:rsidR="00A8069C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A8069C">
            <w:pPr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15.</w:t>
            </w:r>
            <w:r w:rsidR="00A8069C"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:rsidR="00631B79" w:rsidRPr="00631B79" w:rsidRDefault="00AD411A" w:rsidP="00631B79">
            <w:pPr>
              <w:tabs>
                <w:tab w:val="left" w:pos="145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</w:t>
            </w:r>
            <w:r w:rsidR="00AF4687">
              <w:rPr>
                <w:b/>
              </w:rPr>
              <w:t>.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631B7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DE3A57" w:rsidRDefault="00AF4687" w:rsidP="0027122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16.30</w:t>
            </w:r>
          </w:p>
        </w:tc>
        <w:tc>
          <w:tcPr>
            <w:tcW w:w="8992" w:type="dxa"/>
          </w:tcPr>
          <w:p w:rsidR="00631B79" w:rsidRPr="00DE3A57" w:rsidRDefault="00A8069C" w:rsidP="00A806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AF4687" w:rsidRDefault="00AF4687" w:rsidP="00ED6B23">
      <w:pPr>
        <w:jc w:val="center"/>
        <w:rPr>
          <w:color w:val="000000"/>
          <w:u w:val="single"/>
        </w:rPr>
      </w:pPr>
    </w:p>
    <w:p w:rsidR="0060530A" w:rsidRPr="00DE3A57" w:rsidRDefault="00271224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DE3A57">
        <w:rPr>
          <w:color w:val="000000"/>
          <w:u w:val="single"/>
        </w:rPr>
        <w:t>, 20</w:t>
      </w:r>
      <w:r w:rsidR="005472D8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>rugsėjo 8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01F13" w:rsidRDefault="00271224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lang w:eastAsia="en-US"/>
              </w:rPr>
            </w:pPr>
            <w:r w:rsidRPr="00271224">
              <w:rPr>
                <w:b/>
                <w:bCs/>
                <w:lang w:eastAsia="en-US"/>
              </w:rPr>
              <w:t>Teismo sprendimų teisinis argumentavimas ir naujausia Europos Žmogaus Teisių Teismo praktika</w:t>
            </w:r>
            <w:r>
              <w:rPr>
                <w:b/>
                <w:bCs/>
                <w:lang w:eastAsia="en-US"/>
              </w:rPr>
              <w:t>.</w:t>
            </w:r>
          </w:p>
          <w:p w:rsidR="00271224" w:rsidRPr="00DE3A57" w:rsidRDefault="00AA36E6" w:rsidP="00AA36E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271224">
              <w:rPr>
                <w:i/>
                <w:lang w:eastAsia="en-US"/>
              </w:rPr>
              <w:t xml:space="preserve">Lektorius dr. </w:t>
            </w:r>
            <w:r>
              <w:rPr>
                <w:i/>
                <w:lang w:eastAsia="en-US"/>
              </w:rPr>
              <w:t>Donatas Murauskas</w:t>
            </w: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EE31E5">
            <w:pPr>
              <w:jc w:val="both"/>
              <w:rPr>
                <w:i/>
              </w:rPr>
            </w:pPr>
            <w:r w:rsidRPr="00DE3A57">
              <w:rPr>
                <w:i/>
              </w:rPr>
              <w:t>10.</w:t>
            </w:r>
            <w:r w:rsidR="00EE31E5">
              <w:rPr>
                <w:i/>
              </w:rPr>
              <w:t>30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E31E5">
            <w:pPr>
              <w:jc w:val="both"/>
              <w:rPr>
                <w:b/>
              </w:rPr>
            </w:pPr>
            <w:r w:rsidRPr="00DE3A57">
              <w:rPr>
                <w:b/>
              </w:rPr>
              <w:t>10.</w:t>
            </w:r>
            <w:r w:rsidR="00EE31E5">
              <w:rPr>
                <w:b/>
              </w:rPr>
              <w:t>45</w:t>
            </w:r>
          </w:p>
        </w:tc>
        <w:tc>
          <w:tcPr>
            <w:tcW w:w="9073" w:type="dxa"/>
          </w:tcPr>
          <w:p w:rsidR="00101F13" w:rsidRPr="00B7641E" w:rsidRDefault="005472D8" w:rsidP="0060530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  <w:r w:rsidR="00AF4687">
              <w:rPr>
                <w:b/>
              </w:rPr>
              <w:t>.</w:t>
            </w:r>
          </w:p>
        </w:tc>
      </w:tr>
      <w:tr w:rsidR="00AD411A" w:rsidRPr="00DE3A57" w:rsidTr="00EF630B">
        <w:trPr>
          <w:cantSplit/>
        </w:trPr>
        <w:tc>
          <w:tcPr>
            <w:tcW w:w="827" w:type="dxa"/>
          </w:tcPr>
          <w:p w:rsidR="00AD411A" w:rsidRPr="00AD411A" w:rsidRDefault="00AD411A" w:rsidP="00395A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D411A" w:rsidRPr="00AD411A" w:rsidRDefault="00AD411A" w:rsidP="00B7641E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EE31E5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EE31E5">
              <w:rPr>
                <w:i/>
                <w:lang w:val="en-US"/>
              </w:rPr>
              <w:t>2</w:t>
            </w:r>
            <w:r w:rsidRPr="00DE3A57">
              <w:rPr>
                <w:i/>
              </w:rPr>
              <w:t>.</w:t>
            </w:r>
            <w:r w:rsidR="005472D8">
              <w:rPr>
                <w:i/>
              </w:rPr>
              <w:t>15</w:t>
            </w:r>
          </w:p>
        </w:tc>
        <w:tc>
          <w:tcPr>
            <w:tcW w:w="9073" w:type="dxa"/>
          </w:tcPr>
          <w:p w:rsidR="00E3508B" w:rsidRPr="00DE3A57" w:rsidRDefault="00EE31E5" w:rsidP="008B6C00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5472D8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AE53F0" w:rsidRDefault="00AE53F0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AE53F0" w:rsidRDefault="00AE53F0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AE53F0" w:rsidRDefault="00AE53F0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AE53F0" w:rsidRDefault="00AE53F0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AE53F0" w:rsidRDefault="00AE53F0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AE53F0" w:rsidRDefault="00AE53F0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AE53F0" w:rsidRDefault="00AE53F0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AE53F0" w:rsidRDefault="00AE53F0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AE53F0" w:rsidRDefault="00AE53F0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AE53F0" w:rsidRDefault="00AE53F0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EE31E5" w:rsidRPr="002B583E" w:rsidRDefault="00EE31E5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81E30" w:rsidRDefault="00181E30" w:rsidP="00181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5F2901"/>
    <w:multiLevelType w:val="hybridMultilevel"/>
    <w:tmpl w:val="D60C1A7C"/>
    <w:lvl w:ilvl="0" w:tplc="10142C3E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7B5372"/>
    <w:multiLevelType w:val="hybridMultilevel"/>
    <w:tmpl w:val="B2EEFDF0"/>
    <w:lvl w:ilvl="0" w:tplc="8EB09F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954D2D"/>
    <w:multiLevelType w:val="hybridMultilevel"/>
    <w:tmpl w:val="FB4AD966"/>
    <w:lvl w:ilvl="0" w:tplc="2466A8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15"/>
  </w:num>
  <w:num w:numId="13">
    <w:abstractNumId w:val="9"/>
  </w:num>
  <w:num w:numId="14">
    <w:abstractNumId w:val="1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0F631E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22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33A"/>
    <w:rsid w:val="0053370C"/>
    <w:rsid w:val="00535BC4"/>
    <w:rsid w:val="00536819"/>
    <w:rsid w:val="00540C3C"/>
    <w:rsid w:val="00544657"/>
    <w:rsid w:val="005450A6"/>
    <w:rsid w:val="005459E9"/>
    <w:rsid w:val="00545ADD"/>
    <w:rsid w:val="005472D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30A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030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371E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C4718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636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069C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36E6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53F0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AF4687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B27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31E5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EF7153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60530A"/>
    <w:pPr>
      <w:ind w:left="720"/>
      <w:contextualSpacing/>
    </w:pPr>
  </w:style>
  <w:style w:type="character" w:styleId="Emfaz">
    <w:name w:val="Emphasis"/>
    <w:basedOn w:val="Numatytasispastraiposriftas"/>
    <w:qFormat/>
    <w:locked/>
    <w:rsid w:val="007A30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869A1-42CB-4817-A3F8-6856DACF7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169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48</cp:revision>
  <cp:lastPrinted>2017-04-05T10:04:00Z</cp:lastPrinted>
  <dcterms:created xsi:type="dcterms:W3CDTF">2017-09-04T06:29:00Z</dcterms:created>
  <dcterms:modified xsi:type="dcterms:W3CDTF">2020-09-04T06:46:00Z</dcterms:modified>
</cp:coreProperties>
</file>