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93C34" w14:textId="77777777"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4EFAF93" wp14:editId="1A2F634F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766C3" w14:textId="77777777" w:rsidR="00C272A1" w:rsidRPr="002C3298" w:rsidRDefault="00C272A1" w:rsidP="00C272A1">
      <w:pPr>
        <w:pStyle w:val="Date"/>
      </w:pPr>
    </w:p>
    <w:p w14:paraId="09BE38CF" w14:textId="77777777"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14:paraId="61961B50" w14:textId="77777777" w:rsidR="00C272A1" w:rsidRDefault="00C272A1" w:rsidP="00C272A1">
      <w:pPr>
        <w:pStyle w:val="Title"/>
        <w:rPr>
          <w:sz w:val="24"/>
        </w:rPr>
      </w:pPr>
    </w:p>
    <w:p w14:paraId="56A2BC27" w14:textId="77777777"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14:paraId="7DE4FD54" w14:textId="63A7A528" w:rsidR="00C272A1" w:rsidRPr="003C5A2D" w:rsidRDefault="00C272A1" w:rsidP="003B39C7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A81AC2">
        <w:rPr>
          <w:sz w:val="24"/>
        </w:rPr>
        <w:t>teisėją gintautą būgą</w:t>
      </w:r>
      <w:r w:rsidR="000244E4">
        <w:rPr>
          <w:sz w:val="24"/>
        </w:rPr>
        <w:t xml:space="preserve"> </w:t>
      </w:r>
      <w:r w:rsidR="00A81AC2">
        <w:rPr>
          <w:sz w:val="24"/>
        </w:rPr>
        <w:t>iš utenos apylinkės teismo visagino rūmų į utenos apylinkės teismo zarasų rūmus</w:t>
      </w:r>
    </w:p>
    <w:p w14:paraId="54D78DE1" w14:textId="77777777" w:rsidR="00C272A1" w:rsidRPr="00C272A1" w:rsidRDefault="00C272A1" w:rsidP="00C272A1">
      <w:pPr>
        <w:pStyle w:val="Date"/>
        <w:rPr>
          <w:b/>
        </w:rPr>
      </w:pPr>
    </w:p>
    <w:p w14:paraId="6C6ACF12" w14:textId="19767D7D" w:rsidR="00C272A1" w:rsidRDefault="007B6AB3" w:rsidP="00C272A1">
      <w:pPr>
        <w:pStyle w:val="Date"/>
      </w:pPr>
      <w:r>
        <w:t>20</w:t>
      </w:r>
      <w:r w:rsidR="00DF3CD6">
        <w:t>20</w:t>
      </w:r>
      <w:r w:rsidR="00C272A1">
        <w:t xml:space="preserve"> m. </w:t>
      </w:r>
      <w:r w:rsidR="00BF40F0">
        <w:t>liepos 24</w:t>
      </w:r>
      <w:r w:rsidR="00C272A1">
        <w:t xml:space="preserve"> d. Nr. 13P</w:t>
      </w:r>
      <w:r w:rsidR="00C272A1" w:rsidRPr="006A08D3">
        <w:t>-</w:t>
      </w:r>
      <w:r w:rsidR="00F07425">
        <w:t>79</w:t>
      </w:r>
      <w:r w:rsidR="00C272A1" w:rsidRPr="006A08D3">
        <w:t>-(7.1.</w:t>
      </w:r>
      <w:r w:rsidR="00C272A1">
        <w:t xml:space="preserve">2)  </w:t>
      </w:r>
    </w:p>
    <w:p w14:paraId="5896D9AD" w14:textId="77777777" w:rsidR="00C272A1" w:rsidRDefault="00C272A1" w:rsidP="00C272A1">
      <w:pPr>
        <w:pStyle w:val="Date"/>
      </w:pPr>
      <w:r>
        <w:t>Vilnius</w:t>
      </w:r>
    </w:p>
    <w:p w14:paraId="2E29B0AB" w14:textId="77777777"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14:paraId="106B5C67" w14:textId="791502BD" w:rsidR="007B6AB3" w:rsidRPr="003E22B9" w:rsidRDefault="00C272A1" w:rsidP="007B6AB3">
      <w:pPr>
        <w:pStyle w:val="BodyText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BF40F0">
        <w:t>liepos 2</w:t>
      </w:r>
      <w:r w:rsidR="00C14D0E">
        <w:t>2</w:t>
      </w:r>
      <w:r w:rsidRPr="007B6AB3">
        <w:t xml:space="preserve"> d.</w:t>
      </w:r>
      <w:r w:rsidR="00BF40F0">
        <w:t xml:space="preserve"> </w:t>
      </w:r>
      <w:r w:rsidRPr="007B6AB3">
        <w:t xml:space="preserve">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BF40F0">
        <w:t>352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4405C8" w:rsidRPr="00FE011B">
        <w:t>Nuolatinės teisėjų veiklos vertinimo komisijos 201</w:t>
      </w:r>
      <w:r w:rsidR="00FE011B" w:rsidRPr="00FE011B">
        <w:t>5</w:t>
      </w:r>
      <w:r w:rsidR="004405C8" w:rsidRPr="00FE011B">
        <w:t xml:space="preserve"> m. </w:t>
      </w:r>
      <w:r w:rsidR="00FE011B" w:rsidRPr="00FE011B">
        <w:t>rugsėjo 22</w:t>
      </w:r>
      <w:r w:rsidR="004405C8" w:rsidRPr="00FE011B">
        <w:t xml:space="preserve"> d. išvadą Nr. 48P-</w:t>
      </w:r>
      <w:r w:rsidR="00FE011B" w:rsidRPr="00FE011B">
        <w:t>99</w:t>
      </w:r>
      <w:r w:rsidR="00BE593C" w:rsidRPr="00FE011B">
        <w:t>-</w:t>
      </w:r>
      <w:r w:rsidR="004405C8" w:rsidRPr="00FE011B">
        <w:t xml:space="preserve">(7.8.4), </w:t>
      </w:r>
      <w:r w:rsidR="007B6AB3" w:rsidRPr="00FE011B">
        <w:t>Pretendentų į teisėjus atrankos komisijos 20</w:t>
      </w:r>
      <w:r w:rsidR="006A0995" w:rsidRPr="00FE011B">
        <w:t>20</w:t>
      </w:r>
      <w:r w:rsidR="007B6AB3" w:rsidRPr="00FE011B">
        <w:t xml:space="preserve"> m. </w:t>
      </w:r>
      <w:r w:rsidR="00FE011B" w:rsidRPr="00FE011B">
        <w:t>birželio 22</w:t>
      </w:r>
      <w:r w:rsidR="007B6AB3" w:rsidRPr="00FE011B">
        <w:t xml:space="preserve"> d. išvadą Nr. 35P-</w:t>
      </w:r>
      <w:r w:rsidR="006A0995" w:rsidRPr="00FE011B">
        <w:t>1</w:t>
      </w:r>
      <w:r w:rsidR="00FE011B" w:rsidRPr="00FE011B">
        <w:t>7</w:t>
      </w:r>
      <w:r w:rsidR="007B6AB3" w:rsidRPr="00FE011B">
        <w:t>-(7.5.4)</w:t>
      </w:r>
      <w:r w:rsidR="007B6AB3">
        <w:t xml:space="preserve"> bei į</w:t>
      </w:r>
      <w:r w:rsidR="007B6AB3" w:rsidRPr="001C0080">
        <w:t xml:space="preserve"> </w:t>
      </w:r>
      <w:r w:rsidR="00BF40F0">
        <w:t>Utenos</w:t>
      </w:r>
      <w:r w:rsidR="007B6AB3">
        <w:t xml:space="preserve"> apylinkės teismo </w:t>
      </w:r>
      <w:r w:rsidR="00FE011B">
        <w:t>Visagino</w:t>
      </w:r>
      <w:r w:rsidR="00BE593C">
        <w:t xml:space="preserve"> </w:t>
      </w:r>
      <w:r w:rsidR="007B6AB3">
        <w:t xml:space="preserve">rūmų teisėjo </w:t>
      </w:r>
      <w:r w:rsidR="00FE011B">
        <w:t>Gintauto Būgos</w:t>
      </w:r>
      <w:r w:rsidR="007B6AB3">
        <w:t xml:space="preserve"> 201</w:t>
      </w:r>
      <w:r w:rsidR="00FE011B">
        <w:t>9</w:t>
      </w:r>
      <w:r w:rsidR="007B6AB3">
        <w:t xml:space="preserve"> m. </w:t>
      </w:r>
      <w:r w:rsidR="00FE011B">
        <w:t>rugsėjo 11</w:t>
      </w:r>
      <w:r w:rsidR="00BE593C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14:paraId="01C48B73" w14:textId="7A7966C4" w:rsidR="007B6AB3" w:rsidRDefault="007B6AB3" w:rsidP="007B6AB3">
      <w:pPr>
        <w:pStyle w:val="BodyTextIndent"/>
        <w:spacing w:before="0" w:after="0" w:line="360" w:lineRule="auto"/>
      </w:pPr>
      <w:r>
        <w:t>Patarti Lietuvos Respublikos Prezident</w:t>
      </w:r>
      <w:r w:rsidR="00DF3CD6">
        <w:t>u</w:t>
      </w:r>
      <w:r>
        <w:t xml:space="preserve">i perkelti </w:t>
      </w:r>
      <w:r w:rsidR="00FE011B">
        <w:t xml:space="preserve">teisėją </w:t>
      </w:r>
      <w:r w:rsidR="00FE011B">
        <w:rPr>
          <w:b/>
        </w:rPr>
        <w:t>GINTAUTĄ BŪGĄ</w:t>
      </w:r>
      <w:r>
        <w:t xml:space="preserve"> </w:t>
      </w:r>
      <w:r w:rsidR="00FE011B">
        <w:t>iš Utenos apylinkės teismo Visagino rūmų į Utenos apylinkės teismo Zarasų</w:t>
      </w:r>
      <w:r w:rsidR="00BE593C">
        <w:t xml:space="preserve"> rūmus</w:t>
      </w:r>
      <w:r>
        <w:t xml:space="preserve">. </w:t>
      </w:r>
    </w:p>
    <w:p w14:paraId="6C267ECF" w14:textId="77777777" w:rsidR="00C239F5" w:rsidRDefault="00C239F5" w:rsidP="007B6AB3">
      <w:pPr>
        <w:pStyle w:val="BodyTextIndent"/>
        <w:spacing w:before="0" w:after="0" w:line="360" w:lineRule="auto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C239F5" w14:paraId="3DC7CC05" w14:textId="77777777" w:rsidTr="009455EE">
        <w:tc>
          <w:tcPr>
            <w:tcW w:w="6912" w:type="dxa"/>
          </w:tcPr>
          <w:p w14:paraId="1BDBC8B5" w14:textId="77777777" w:rsidR="00C239F5" w:rsidRDefault="00C239F5" w:rsidP="009455EE">
            <w:pPr>
              <w:spacing w:line="276" w:lineRule="auto"/>
            </w:pPr>
            <w:r>
              <w:t>Pirmininkas</w:t>
            </w:r>
          </w:p>
          <w:p w14:paraId="59AF9BBF" w14:textId="77777777" w:rsidR="00C239F5" w:rsidRDefault="00C239F5" w:rsidP="009455EE">
            <w:pPr>
              <w:spacing w:line="276" w:lineRule="auto"/>
            </w:pPr>
          </w:p>
          <w:p w14:paraId="40F6DFFA" w14:textId="77777777" w:rsidR="00C239F5" w:rsidRDefault="00C239F5" w:rsidP="009455EE">
            <w:pPr>
              <w:spacing w:line="276" w:lineRule="auto"/>
            </w:pPr>
          </w:p>
        </w:tc>
        <w:tc>
          <w:tcPr>
            <w:tcW w:w="2886" w:type="dxa"/>
          </w:tcPr>
          <w:p w14:paraId="59FB61BF" w14:textId="77777777" w:rsidR="00C239F5" w:rsidRDefault="00C239F5" w:rsidP="009455EE">
            <w:pPr>
              <w:spacing w:line="276" w:lineRule="auto"/>
            </w:pPr>
            <w:r>
              <w:t>Algimantas Valantinas</w:t>
            </w:r>
          </w:p>
          <w:p w14:paraId="1BE1B3C1" w14:textId="77777777" w:rsidR="00C239F5" w:rsidRDefault="00C239F5" w:rsidP="009455EE">
            <w:pPr>
              <w:spacing w:line="276" w:lineRule="auto"/>
            </w:pPr>
          </w:p>
          <w:p w14:paraId="3CB9C503" w14:textId="77777777" w:rsidR="00C239F5" w:rsidRDefault="00C239F5" w:rsidP="009455EE">
            <w:pPr>
              <w:spacing w:line="276" w:lineRule="auto"/>
            </w:pPr>
          </w:p>
        </w:tc>
      </w:tr>
      <w:tr w:rsidR="00C239F5" w14:paraId="2F61A0CA" w14:textId="77777777" w:rsidTr="009455EE">
        <w:tc>
          <w:tcPr>
            <w:tcW w:w="6912" w:type="dxa"/>
            <w:hideMark/>
          </w:tcPr>
          <w:p w14:paraId="34EAC40B" w14:textId="77777777" w:rsidR="00C239F5" w:rsidRDefault="00C239F5" w:rsidP="009455EE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  <w:hideMark/>
          </w:tcPr>
          <w:p w14:paraId="2D6FA6E0" w14:textId="77777777" w:rsidR="00C239F5" w:rsidRDefault="00C239F5" w:rsidP="009455EE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14:paraId="4F622ED0" w14:textId="77777777" w:rsidR="00C239F5" w:rsidRDefault="00C239F5" w:rsidP="00C239F5">
      <w:pPr>
        <w:pStyle w:val="Title"/>
        <w:spacing w:before="40" w:line="360" w:lineRule="auto"/>
        <w:ind w:firstLine="1080"/>
        <w:jc w:val="both"/>
        <w:rPr>
          <w:b w:val="0"/>
          <w:sz w:val="24"/>
        </w:rPr>
      </w:pPr>
    </w:p>
    <w:p w14:paraId="04AABBB5" w14:textId="77777777" w:rsidR="00C239F5" w:rsidRDefault="00C239F5" w:rsidP="007B6AB3">
      <w:pPr>
        <w:pStyle w:val="BodyTextIndent"/>
        <w:spacing w:before="0" w:after="0" w:line="360" w:lineRule="auto"/>
      </w:pPr>
    </w:p>
    <w:sectPr w:rsidR="00C239F5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3F604" w14:textId="77777777" w:rsidR="00B248C2" w:rsidRDefault="00B248C2" w:rsidP="00FB37A8">
      <w:r>
        <w:separator/>
      </w:r>
    </w:p>
  </w:endnote>
  <w:endnote w:type="continuationSeparator" w:id="0">
    <w:p w14:paraId="7D31A9E6" w14:textId="77777777" w:rsidR="00B248C2" w:rsidRDefault="00B248C2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B1059" w14:textId="77777777" w:rsidR="00B248C2" w:rsidRDefault="00B248C2" w:rsidP="00FB37A8">
      <w:r>
        <w:separator/>
      </w:r>
    </w:p>
  </w:footnote>
  <w:footnote w:type="continuationSeparator" w:id="0">
    <w:p w14:paraId="35F6531A" w14:textId="77777777" w:rsidR="00B248C2" w:rsidRDefault="00B248C2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42352" w14:textId="77777777"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B6AB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D2914"/>
    <w:rsid w:val="00192F73"/>
    <w:rsid w:val="002628D8"/>
    <w:rsid w:val="002B030E"/>
    <w:rsid w:val="00373CA4"/>
    <w:rsid w:val="003B39C7"/>
    <w:rsid w:val="003B4DA4"/>
    <w:rsid w:val="003C2B06"/>
    <w:rsid w:val="003E0699"/>
    <w:rsid w:val="004405C8"/>
    <w:rsid w:val="00477D6F"/>
    <w:rsid w:val="004A085B"/>
    <w:rsid w:val="004A3D4E"/>
    <w:rsid w:val="004D51CF"/>
    <w:rsid w:val="004E384C"/>
    <w:rsid w:val="00502B41"/>
    <w:rsid w:val="00527269"/>
    <w:rsid w:val="005458FC"/>
    <w:rsid w:val="005A60FD"/>
    <w:rsid w:val="005F51DD"/>
    <w:rsid w:val="00641A2D"/>
    <w:rsid w:val="006560D3"/>
    <w:rsid w:val="006A08D3"/>
    <w:rsid w:val="006A0995"/>
    <w:rsid w:val="006A2D44"/>
    <w:rsid w:val="006D0F7F"/>
    <w:rsid w:val="00700666"/>
    <w:rsid w:val="00700E66"/>
    <w:rsid w:val="007525C9"/>
    <w:rsid w:val="00754B9A"/>
    <w:rsid w:val="007B6AB3"/>
    <w:rsid w:val="007D05C5"/>
    <w:rsid w:val="008470F8"/>
    <w:rsid w:val="008824DF"/>
    <w:rsid w:val="008B06C5"/>
    <w:rsid w:val="00984AF1"/>
    <w:rsid w:val="009B7872"/>
    <w:rsid w:val="009C19E1"/>
    <w:rsid w:val="009C6B02"/>
    <w:rsid w:val="009D28AD"/>
    <w:rsid w:val="009D5D01"/>
    <w:rsid w:val="009F24C9"/>
    <w:rsid w:val="00A46029"/>
    <w:rsid w:val="00A81AC2"/>
    <w:rsid w:val="00A96BC8"/>
    <w:rsid w:val="00A974EC"/>
    <w:rsid w:val="00AC7088"/>
    <w:rsid w:val="00AF65D9"/>
    <w:rsid w:val="00B248C2"/>
    <w:rsid w:val="00B40003"/>
    <w:rsid w:val="00BD0AB0"/>
    <w:rsid w:val="00BD2B81"/>
    <w:rsid w:val="00BE593C"/>
    <w:rsid w:val="00BF40F0"/>
    <w:rsid w:val="00C10CB4"/>
    <w:rsid w:val="00C14D0E"/>
    <w:rsid w:val="00C239F5"/>
    <w:rsid w:val="00C272A1"/>
    <w:rsid w:val="00C42F80"/>
    <w:rsid w:val="00D055C5"/>
    <w:rsid w:val="00D10E94"/>
    <w:rsid w:val="00D222D9"/>
    <w:rsid w:val="00D45B91"/>
    <w:rsid w:val="00DF3CD6"/>
    <w:rsid w:val="00E60EFA"/>
    <w:rsid w:val="00E866C9"/>
    <w:rsid w:val="00EB690B"/>
    <w:rsid w:val="00EC0920"/>
    <w:rsid w:val="00F05135"/>
    <w:rsid w:val="00F07425"/>
    <w:rsid w:val="00F3283F"/>
    <w:rsid w:val="00F3290B"/>
    <w:rsid w:val="00FB37A8"/>
    <w:rsid w:val="00FB4470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0D36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B6AB3"/>
    <w:pPr>
      <w:spacing w:before="40" w:after="40"/>
      <w:jc w:val="both"/>
    </w:pPr>
  </w:style>
  <w:style w:type="character" w:customStyle="1" w:styleId="BodyTextChar">
    <w:name w:val="Body Text Char"/>
    <w:basedOn w:val="DefaultParagraphFont"/>
    <w:link w:val="BodyText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B6AB3"/>
    <w:pPr>
      <w:spacing w:before="40" w:after="40"/>
      <w:ind w:firstLine="120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7B6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Ina Kalvaitienė</cp:lastModifiedBy>
  <cp:revision>7</cp:revision>
  <dcterms:created xsi:type="dcterms:W3CDTF">2020-07-22T11:35:00Z</dcterms:created>
  <dcterms:modified xsi:type="dcterms:W3CDTF">2020-07-23T12:09:00Z</dcterms:modified>
</cp:coreProperties>
</file>