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285B" w:rsidRPr="007A06B7" w:rsidRDefault="004C285B" w:rsidP="004C285B">
      <w:pPr>
        <w:pStyle w:val="Data"/>
        <w:rPr>
          <w:sz w:val="16"/>
        </w:rPr>
      </w:pPr>
    </w:p>
    <w:p w:rsidR="004C285B" w:rsidRDefault="004C285B" w:rsidP="004C285B">
      <w:pPr>
        <w:pStyle w:val="Pavadinimas"/>
        <w:ind w:right="140"/>
        <w:jc w:val="right"/>
        <w:rPr>
          <w:sz w:val="24"/>
        </w:rPr>
      </w:pPr>
      <w:r>
        <w:rPr>
          <w:sz w:val="24"/>
        </w:rPr>
        <w:t xml:space="preserve"> </w:t>
      </w:r>
    </w:p>
    <w:p w:rsidR="004C285B" w:rsidRPr="00681F05" w:rsidRDefault="00681F05" w:rsidP="004C285B">
      <w:pPr>
        <w:pStyle w:val="Pavadinimas"/>
        <w:rPr>
          <w:b w:val="0"/>
          <w:sz w:val="24"/>
        </w:rPr>
      </w:pPr>
      <w:r w:rsidRPr="00681F05">
        <w:rPr>
          <w:b w:val="0"/>
          <w:noProof/>
          <w:sz w:val="24"/>
          <w:lang w:eastAsia="lt-LT"/>
        </w:rPr>
        <w:drawing>
          <wp:inline distT="0" distB="0" distL="0" distR="0">
            <wp:extent cx="733425" cy="7620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4C285B" w:rsidRPr="007A06B7" w:rsidRDefault="004C285B" w:rsidP="004C285B">
      <w:pPr>
        <w:pStyle w:val="Pavadinimas"/>
        <w:rPr>
          <w:sz w:val="24"/>
        </w:rPr>
      </w:pPr>
      <w:r w:rsidRPr="007A06B7">
        <w:rPr>
          <w:sz w:val="24"/>
        </w:rPr>
        <w:t>TEISĖJŲ TARYBA</w:t>
      </w:r>
    </w:p>
    <w:p w:rsidR="004C285B" w:rsidRPr="007A06B7" w:rsidRDefault="004C285B" w:rsidP="004C285B">
      <w:pPr>
        <w:pStyle w:val="Pavadinimas"/>
        <w:rPr>
          <w:sz w:val="24"/>
        </w:rPr>
      </w:pPr>
    </w:p>
    <w:p w:rsidR="004C285B" w:rsidRPr="00F04264" w:rsidRDefault="004C285B" w:rsidP="004C285B">
      <w:pPr>
        <w:pStyle w:val="Pavadinimas"/>
        <w:rPr>
          <w:caps w:val="0"/>
          <w:sz w:val="24"/>
        </w:rPr>
      </w:pPr>
      <w:r w:rsidRPr="00F04264">
        <w:rPr>
          <w:caps w:val="0"/>
          <w:sz w:val="24"/>
        </w:rPr>
        <w:t>NUTARIMAS</w:t>
      </w:r>
    </w:p>
    <w:p w:rsidR="004C285B" w:rsidRPr="00F04264" w:rsidRDefault="004C285B" w:rsidP="004C285B">
      <w:pPr>
        <w:pStyle w:val="Pavadinimas"/>
        <w:rPr>
          <w:caps w:val="0"/>
          <w:sz w:val="24"/>
        </w:rPr>
      </w:pPr>
      <w:r w:rsidRPr="00F04264">
        <w:rPr>
          <w:caps w:val="0"/>
          <w:sz w:val="24"/>
        </w:rPr>
        <w:t xml:space="preserve">DĖL ĮGALIOJIMŲ ATSTOVAUTI TEISMUOSE </w:t>
      </w:r>
    </w:p>
    <w:p w:rsidR="004C285B" w:rsidRPr="00F04264" w:rsidRDefault="004C285B" w:rsidP="004C285B">
      <w:pPr>
        <w:pStyle w:val="Pavadinimas"/>
        <w:rPr>
          <w:b w:val="0"/>
          <w:sz w:val="24"/>
        </w:rPr>
      </w:pPr>
    </w:p>
    <w:p w:rsidR="004C285B" w:rsidRPr="00F04264" w:rsidRDefault="0061519A" w:rsidP="004C285B">
      <w:pPr>
        <w:pStyle w:val="Data"/>
      </w:pPr>
      <w:r>
        <w:t>201</w:t>
      </w:r>
      <w:r>
        <w:rPr>
          <w:lang w:val="en-US"/>
        </w:rPr>
        <w:t>6</w:t>
      </w:r>
      <w:r>
        <w:t xml:space="preserve"> m. </w:t>
      </w:r>
      <w:r w:rsidR="00681F05" w:rsidRPr="00681F05">
        <w:t>sausio</w:t>
      </w:r>
      <w:r w:rsidR="00681F05">
        <w:rPr>
          <w:lang w:val="en-US"/>
        </w:rPr>
        <w:t xml:space="preserve"> 22 </w:t>
      </w:r>
      <w:r w:rsidR="004C285B" w:rsidRPr="00F04264">
        <w:t>d. Nr. 13P-</w:t>
      </w:r>
      <w:r w:rsidR="008C3ADD">
        <w:rPr>
          <w:lang w:val="en-US"/>
        </w:rPr>
        <w:t>13</w:t>
      </w:r>
      <w:r w:rsidR="004C285B" w:rsidRPr="00F04264">
        <w:t>-(7.1.2)</w:t>
      </w:r>
    </w:p>
    <w:p w:rsidR="004C285B" w:rsidRPr="00870547" w:rsidRDefault="00844297" w:rsidP="004C285B">
      <w:pPr>
        <w:jc w:val="center"/>
      </w:pPr>
      <w:r>
        <w:t>Šiauliai</w:t>
      </w:r>
    </w:p>
    <w:p w:rsidR="004C285B" w:rsidRDefault="004C285B" w:rsidP="004C285B">
      <w:pPr>
        <w:pStyle w:val="Pavadinimas"/>
        <w:jc w:val="left"/>
        <w:rPr>
          <w:b w:val="0"/>
          <w:sz w:val="24"/>
        </w:rPr>
      </w:pPr>
    </w:p>
    <w:p w:rsidR="004C285B" w:rsidRPr="00870547" w:rsidRDefault="004C285B" w:rsidP="002D3589">
      <w:pPr>
        <w:pStyle w:val="Pavadinimas"/>
        <w:ind w:left="0"/>
        <w:jc w:val="left"/>
        <w:rPr>
          <w:b w:val="0"/>
          <w:sz w:val="24"/>
        </w:rPr>
      </w:pPr>
    </w:p>
    <w:p w:rsidR="004C285B" w:rsidRPr="00F04264" w:rsidRDefault="004C285B" w:rsidP="004C285B">
      <w:pPr>
        <w:spacing w:line="360" w:lineRule="auto"/>
        <w:ind w:firstLine="1134"/>
        <w:jc w:val="both"/>
        <w:rPr>
          <w:i/>
          <w:iCs/>
        </w:rPr>
      </w:pPr>
      <w:r w:rsidRPr="00870547">
        <w:t>Vadovaudamasi Lietu</w:t>
      </w:r>
      <w:r w:rsidR="002D3589">
        <w:t>vos Respublikos teismų įstatymo</w:t>
      </w:r>
      <w:r w:rsidRPr="00870547">
        <w:t xml:space="preserve"> 120 straipsnio 27 punktu, Nacionalinės teismų administracijos įstatymo</w:t>
      </w:r>
      <w:r w:rsidRPr="00870547">
        <w:rPr>
          <w:i/>
          <w:iCs/>
        </w:rPr>
        <w:t xml:space="preserve"> </w:t>
      </w:r>
      <w:r w:rsidR="009C4F4C">
        <w:t>2 straipsnio 28</w:t>
      </w:r>
      <w:r w:rsidRPr="00870547">
        <w:t xml:space="preserve"> punktu, </w:t>
      </w:r>
      <w:r w:rsidR="007B260A">
        <w:t>Lietuvos Respublikos c</w:t>
      </w:r>
      <w:r w:rsidRPr="00870547">
        <w:t xml:space="preserve">ivilinio proceso kodekso 56–60 straipsniais, </w:t>
      </w:r>
      <w:r w:rsidR="007B260A">
        <w:t>Lietuvos Respublikos a</w:t>
      </w:r>
      <w:r w:rsidRPr="00870547">
        <w:t>dministracinių bylų teisenos įstatymo</w:t>
      </w:r>
      <w:r w:rsidRPr="00F04264">
        <w:t xml:space="preserve"> 49–50 straipsniais, Teisėjų taryba  n u t a r i a:</w:t>
      </w:r>
    </w:p>
    <w:p w:rsidR="004C285B" w:rsidRPr="004273E1" w:rsidRDefault="004C285B" w:rsidP="004C285B">
      <w:pPr>
        <w:spacing w:line="360" w:lineRule="auto"/>
        <w:ind w:firstLine="1134"/>
        <w:jc w:val="both"/>
      </w:pPr>
      <w:r>
        <w:t xml:space="preserve">1. </w:t>
      </w:r>
      <w:r w:rsidRPr="004273E1">
        <w:t>Įgalioti Nacionalinės teismų administracijos direktori</w:t>
      </w:r>
      <w:r>
        <w:t>ų</w:t>
      </w:r>
      <w:r w:rsidRPr="004273E1">
        <w:t xml:space="preserve"> atstovauti Teisėjų tarybai teismuose nagrinėjant administracines ir civilines bylas. </w:t>
      </w:r>
    </w:p>
    <w:p w:rsidR="004C285B" w:rsidRPr="004273E1" w:rsidRDefault="004C285B" w:rsidP="004C285B">
      <w:pPr>
        <w:spacing w:line="360" w:lineRule="auto"/>
        <w:ind w:firstLine="1134"/>
        <w:jc w:val="both"/>
      </w:pPr>
      <w:r>
        <w:t xml:space="preserve">2. </w:t>
      </w:r>
      <w:r w:rsidRPr="004273E1">
        <w:t xml:space="preserve">Suteikti atstovui visas procesines teises, numatytas Lietuvos Respublikos civilinio proceso kodekse ir Lietuvos Respublikos </w:t>
      </w:r>
      <w:bookmarkStart w:id="0" w:name="P31957_1"/>
      <w:r w:rsidRPr="004273E1">
        <w:t>administracinių</w:t>
      </w:r>
      <w:bookmarkEnd w:id="0"/>
      <w:r w:rsidRPr="004273E1">
        <w:t xml:space="preserve"> bylų teisenos įstatyme, taip pat teisę apskųsti teismų sprendimus ar nutartis, visiškai ar iš dalies atsisakyti skundo (prašymo) reikalavimų, pakeisti skundo (prašymo) pagrindą ar dalyką, pripažinti skundo (prašymo) reikalavimus, perduoti bylą kitam </w:t>
      </w:r>
      <w:r w:rsidRPr="00BE09B2">
        <w:t>teismui</w:t>
      </w:r>
      <w:r w:rsidR="00A6004F" w:rsidRPr="00BE09B2">
        <w:t>, sudaryti taikos sutartį</w:t>
      </w:r>
      <w:r w:rsidRPr="00BE09B2">
        <w:t>.</w:t>
      </w:r>
    </w:p>
    <w:p w:rsidR="004C285B" w:rsidRPr="00F04264" w:rsidRDefault="004C285B" w:rsidP="004C285B">
      <w:pPr>
        <w:spacing w:line="360" w:lineRule="auto"/>
        <w:ind w:firstLine="1134"/>
        <w:jc w:val="both"/>
      </w:pPr>
      <w:r>
        <w:t xml:space="preserve">3. </w:t>
      </w:r>
      <w:r w:rsidRPr="00F04264">
        <w:t>Suteikti atstovui teisę perįgalioti.</w:t>
      </w:r>
    </w:p>
    <w:p w:rsidR="004C285B" w:rsidRPr="00F04264" w:rsidRDefault="004C285B" w:rsidP="004C285B">
      <w:pPr>
        <w:spacing w:line="360" w:lineRule="auto"/>
        <w:ind w:firstLine="1134"/>
        <w:jc w:val="both"/>
      </w:pPr>
      <w:r>
        <w:t xml:space="preserve">4. </w:t>
      </w:r>
      <w:r w:rsidRPr="00F04264">
        <w:t xml:space="preserve">Nustatyti, kad </w:t>
      </w:r>
      <w:r w:rsidR="002D3589">
        <w:t>šis įgaliojimas galioja iki 2017</w:t>
      </w:r>
      <w:r w:rsidRPr="00F04264">
        <w:t xml:space="preserve"> m. gruodžio 31 dienos.</w:t>
      </w:r>
    </w:p>
    <w:p w:rsidR="004C285B" w:rsidRPr="007A06B7" w:rsidRDefault="004C285B" w:rsidP="003D5034">
      <w:pPr>
        <w:tabs>
          <w:tab w:val="left" w:pos="284"/>
          <w:tab w:val="left" w:pos="1134"/>
        </w:tabs>
        <w:ind w:right="159"/>
      </w:pPr>
    </w:p>
    <w:p w:rsidR="004C285B" w:rsidRPr="007A06B7" w:rsidRDefault="004C285B" w:rsidP="004C285B">
      <w:pPr>
        <w:ind w:right="159"/>
      </w:pPr>
    </w:p>
    <w:tbl>
      <w:tblPr>
        <w:tblW w:w="0" w:type="auto"/>
        <w:tblLayout w:type="fixed"/>
        <w:tblLook w:val="04A0"/>
      </w:tblPr>
      <w:tblGrid>
        <w:gridCol w:w="7308"/>
        <w:gridCol w:w="2490"/>
      </w:tblGrid>
      <w:tr w:rsidR="00681F05" w:rsidRPr="00C025A5" w:rsidTr="007777AE">
        <w:tc>
          <w:tcPr>
            <w:tcW w:w="7308" w:type="dxa"/>
          </w:tcPr>
          <w:p w:rsidR="00681F05" w:rsidRPr="00C025A5" w:rsidRDefault="00681F05" w:rsidP="007777AE">
            <w:r w:rsidRPr="00C025A5">
              <w:t>Pirmininkas</w:t>
            </w:r>
          </w:p>
          <w:p w:rsidR="00681F05" w:rsidRPr="00C025A5" w:rsidRDefault="00681F05" w:rsidP="007777AE"/>
        </w:tc>
        <w:tc>
          <w:tcPr>
            <w:tcW w:w="2490" w:type="dxa"/>
            <w:hideMark/>
          </w:tcPr>
          <w:p w:rsidR="00681F05" w:rsidRPr="00C025A5" w:rsidRDefault="00681F05" w:rsidP="007777AE">
            <w:r>
              <w:t>Egidijus Laužikas</w:t>
            </w:r>
            <w:r w:rsidRPr="00C025A5">
              <w:t xml:space="preserve">    </w:t>
            </w:r>
          </w:p>
        </w:tc>
      </w:tr>
      <w:tr w:rsidR="00681F05" w:rsidTr="007777AE">
        <w:tc>
          <w:tcPr>
            <w:tcW w:w="7308" w:type="dxa"/>
          </w:tcPr>
          <w:p w:rsidR="00681F05" w:rsidRPr="00C025A5" w:rsidRDefault="00681F05" w:rsidP="007777AE"/>
        </w:tc>
        <w:tc>
          <w:tcPr>
            <w:tcW w:w="2490" w:type="dxa"/>
            <w:hideMark/>
          </w:tcPr>
          <w:p w:rsidR="00681F05" w:rsidRDefault="00681F05" w:rsidP="007777AE"/>
        </w:tc>
      </w:tr>
      <w:tr w:rsidR="00681F05" w:rsidRPr="00C025A5" w:rsidTr="007777AE">
        <w:tc>
          <w:tcPr>
            <w:tcW w:w="7308" w:type="dxa"/>
            <w:hideMark/>
          </w:tcPr>
          <w:p w:rsidR="00681F05" w:rsidRPr="00C025A5" w:rsidRDefault="00681F05" w:rsidP="007777AE">
            <w:r w:rsidRPr="00C025A5">
              <w:t>Sekretorius</w:t>
            </w:r>
          </w:p>
        </w:tc>
        <w:tc>
          <w:tcPr>
            <w:tcW w:w="2490" w:type="dxa"/>
            <w:hideMark/>
          </w:tcPr>
          <w:p w:rsidR="00681F05" w:rsidRPr="00C025A5" w:rsidRDefault="00681F05" w:rsidP="007777AE">
            <w:r>
              <w:t>Ramūnas Gadliauskas</w:t>
            </w:r>
            <w:r w:rsidRPr="00C025A5">
              <w:t xml:space="preserve">        </w:t>
            </w:r>
          </w:p>
        </w:tc>
      </w:tr>
    </w:tbl>
    <w:p w:rsidR="004C285B" w:rsidRPr="007A06B7" w:rsidRDefault="004C285B" w:rsidP="004C285B"/>
    <w:p w:rsidR="00F70F07" w:rsidRDefault="00F70F07"/>
    <w:sectPr w:rsidR="00F70F07" w:rsidSect="002D3589">
      <w:pgSz w:w="11906" w:h="16838"/>
      <w:pgMar w:top="851" w:right="567" w:bottom="851" w:left="1560"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4C285B"/>
    <w:rsid w:val="001C6EC7"/>
    <w:rsid w:val="00233F7F"/>
    <w:rsid w:val="002D3589"/>
    <w:rsid w:val="003D5034"/>
    <w:rsid w:val="004C285B"/>
    <w:rsid w:val="0061062B"/>
    <w:rsid w:val="00613E15"/>
    <w:rsid w:val="0061519A"/>
    <w:rsid w:val="00681F05"/>
    <w:rsid w:val="0070475F"/>
    <w:rsid w:val="007B260A"/>
    <w:rsid w:val="00844297"/>
    <w:rsid w:val="008C3ADD"/>
    <w:rsid w:val="008D067A"/>
    <w:rsid w:val="009C4F4C"/>
    <w:rsid w:val="00A6004F"/>
    <w:rsid w:val="00AB214C"/>
    <w:rsid w:val="00B957E1"/>
    <w:rsid w:val="00BE09B2"/>
    <w:rsid w:val="00F70F07"/>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4C285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uiPriority w:val="9"/>
    <w:qFormat/>
    <w:rsid w:val="004C28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Antrat1"/>
    <w:link w:val="PavadinimasDiagrama"/>
    <w:qFormat/>
    <w:rsid w:val="004C285B"/>
    <w:pPr>
      <w:keepLines w:val="0"/>
      <w:spacing w:before="0"/>
      <w:ind w:left="1134" w:right="1134"/>
      <w:jc w:val="center"/>
    </w:pPr>
    <w:rPr>
      <w:rFonts w:ascii="Times New Roman" w:eastAsia="Times New Roman" w:hAnsi="Times New Roman" w:cs="Times New Roman"/>
      <w:caps/>
      <w:color w:val="auto"/>
      <w:sz w:val="26"/>
      <w:szCs w:val="24"/>
    </w:rPr>
  </w:style>
  <w:style w:type="character" w:customStyle="1" w:styleId="PavadinimasDiagrama">
    <w:name w:val="Pavadinimas Diagrama"/>
    <w:basedOn w:val="Numatytasispastraiposriftas"/>
    <w:link w:val="Pavadinimas"/>
    <w:rsid w:val="004C285B"/>
    <w:rPr>
      <w:rFonts w:ascii="Times New Roman" w:eastAsia="Times New Roman" w:hAnsi="Times New Roman" w:cs="Times New Roman"/>
      <w:b/>
      <w:bCs/>
      <w:caps/>
      <w:sz w:val="26"/>
      <w:szCs w:val="24"/>
    </w:rPr>
  </w:style>
  <w:style w:type="paragraph" w:styleId="Data">
    <w:name w:val="Date"/>
    <w:basedOn w:val="Antrats"/>
    <w:link w:val="DataDiagrama"/>
    <w:rsid w:val="004C285B"/>
    <w:pPr>
      <w:tabs>
        <w:tab w:val="clear" w:pos="4819"/>
        <w:tab w:val="clear" w:pos="9638"/>
      </w:tabs>
      <w:jc w:val="center"/>
    </w:pPr>
  </w:style>
  <w:style w:type="character" w:customStyle="1" w:styleId="DataDiagrama">
    <w:name w:val="Data Diagrama"/>
    <w:basedOn w:val="Numatytasispastraiposriftas"/>
    <w:link w:val="Data"/>
    <w:rsid w:val="004C285B"/>
    <w:rPr>
      <w:rFonts w:ascii="Times New Roman" w:eastAsia="Times New Roman" w:hAnsi="Times New Roman" w:cs="Times New Roman"/>
      <w:sz w:val="24"/>
      <w:szCs w:val="24"/>
    </w:rPr>
  </w:style>
  <w:style w:type="character" w:styleId="Hipersaitas">
    <w:name w:val="Hyperlink"/>
    <w:rsid w:val="004C285B"/>
    <w:rPr>
      <w:color w:val="0000FF"/>
      <w:u w:val="single"/>
    </w:rPr>
  </w:style>
  <w:style w:type="character" w:customStyle="1" w:styleId="Antrat1Diagrama">
    <w:name w:val="Antraštė 1 Diagrama"/>
    <w:basedOn w:val="Numatytasispastraiposriftas"/>
    <w:link w:val="Antrat1"/>
    <w:uiPriority w:val="9"/>
    <w:rsid w:val="004C285B"/>
    <w:rPr>
      <w:rFonts w:asciiTheme="majorHAnsi" w:eastAsiaTheme="majorEastAsia" w:hAnsiTheme="majorHAnsi" w:cstheme="majorBidi"/>
      <w:b/>
      <w:bCs/>
      <w:color w:val="365F91" w:themeColor="accent1" w:themeShade="BF"/>
      <w:sz w:val="28"/>
      <w:szCs w:val="28"/>
    </w:rPr>
  </w:style>
  <w:style w:type="paragraph" w:styleId="Antrats">
    <w:name w:val="header"/>
    <w:basedOn w:val="prastasis"/>
    <w:link w:val="AntratsDiagrama"/>
    <w:uiPriority w:val="99"/>
    <w:semiHidden/>
    <w:unhideWhenUsed/>
    <w:rsid w:val="004C285B"/>
    <w:pPr>
      <w:tabs>
        <w:tab w:val="center" w:pos="4819"/>
        <w:tab w:val="right" w:pos="9638"/>
      </w:tabs>
    </w:pPr>
  </w:style>
  <w:style w:type="character" w:customStyle="1" w:styleId="AntratsDiagrama">
    <w:name w:val="Antraštės Diagrama"/>
    <w:basedOn w:val="Numatytasispastraiposriftas"/>
    <w:link w:val="Antrats"/>
    <w:uiPriority w:val="99"/>
    <w:semiHidden/>
    <w:rsid w:val="004C285B"/>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4C285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C285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773</Words>
  <Characters>441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i.balnyte</dc:creator>
  <cp:lastModifiedBy>a.dokutoviciene</cp:lastModifiedBy>
  <cp:revision>5</cp:revision>
  <cp:lastPrinted>2016-01-21T13:13:00Z</cp:lastPrinted>
  <dcterms:created xsi:type="dcterms:W3CDTF">2016-01-14T09:19:00Z</dcterms:created>
  <dcterms:modified xsi:type="dcterms:W3CDTF">2016-01-25T07:33:00Z</dcterms:modified>
</cp:coreProperties>
</file>