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05F83" w14:textId="77777777" w:rsidR="00CD7021" w:rsidRDefault="00CD7021" w:rsidP="001F0C71">
      <w:pPr>
        <w:rPr>
          <w:lang w:val="lt-LT"/>
        </w:rPr>
      </w:pPr>
    </w:p>
    <w:p w14:paraId="6DFD06AB" w14:textId="77777777" w:rsidR="00CD7021" w:rsidRDefault="00CD7021" w:rsidP="001F0C71">
      <w:pPr>
        <w:rPr>
          <w:lang w:val="lt-LT"/>
        </w:rPr>
      </w:pPr>
    </w:p>
    <w:p w14:paraId="1EF5C569" w14:textId="77777777" w:rsidR="00CD7021" w:rsidRDefault="00CD7021" w:rsidP="001F0C71">
      <w:pPr>
        <w:rPr>
          <w:lang w:val="lt-LT"/>
        </w:rPr>
      </w:pPr>
    </w:p>
    <w:p w14:paraId="55A30737" w14:textId="77777777" w:rsidR="00CD7021" w:rsidRDefault="00CD7021" w:rsidP="001F0C71">
      <w:pPr>
        <w:rPr>
          <w:lang w:val="lt-LT"/>
        </w:rPr>
      </w:pPr>
    </w:p>
    <w:p w14:paraId="6A589A0D" w14:textId="0F875A2D" w:rsidR="00CD7021" w:rsidRPr="00223F8E" w:rsidRDefault="006A75BC" w:rsidP="001F0C71">
      <w:pPr>
        <w:rPr>
          <w:lang w:val="lt-LT"/>
        </w:rPr>
      </w:pPr>
      <w:r>
        <w:rPr>
          <w:noProof/>
          <w:lang w:val="lt-LT" w:eastAsia="lt-LT"/>
        </w:rPr>
        <w:drawing>
          <wp:anchor distT="0" distB="0" distL="114300" distR="114300" simplePos="0" relativeHeight="251657728" behindDoc="0" locked="0" layoutInCell="1" allowOverlap="1" wp14:anchorId="244DDB57" wp14:editId="2E7D147A">
            <wp:simplePos x="0" y="0"/>
            <wp:positionH relativeFrom="margin">
              <wp:align>center</wp:align>
            </wp:positionH>
            <wp:positionV relativeFrom="paragraph">
              <wp:posOffset>9525</wp:posOffset>
            </wp:positionV>
            <wp:extent cx="1009650" cy="1136650"/>
            <wp:effectExtent l="0" t="0" r="0" b="6350"/>
            <wp:wrapSquare wrapText="bothSides"/>
            <wp:docPr id="2" name="Picture 2" descr="http://www.visalietuva.lt/cimg/ban/1659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salietuva.lt/cimg/ban/16594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136650"/>
                    </a:xfrm>
                    <a:prstGeom prst="rect">
                      <a:avLst/>
                    </a:prstGeom>
                    <a:noFill/>
                  </pic:spPr>
                </pic:pic>
              </a:graphicData>
            </a:graphic>
            <wp14:sizeRelH relativeFrom="page">
              <wp14:pctWidth>0</wp14:pctWidth>
            </wp14:sizeRelH>
            <wp14:sizeRelV relativeFrom="page">
              <wp14:pctHeight>0</wp14:pctHeight>
            </wp14:sizeRelV>
          </wp:anchor>
        </w:drawing>
      </w:r>
      <w:r w:rsidR="00CD7021">
        <w:rPr>
          <w:lang w:val="lt-LT"/>
        </w:rPr>
        <w:br w:type="textWrapping" w:clear="all"/>
      </w:r>
    </w:p>
    <w:p w14:paraId="641AD317" w14:textId="77777777" w:rsidR="00CD7021" w:rsidRPr="00223F8E" w:rsidRDefault="00CD7021" w:rsidP="001F0C71">
      <w:pPr>
        <w:rPr>
          <w:lang w:val="lt-LT"/>
        </w:rPr>
      </w:pPr>
    </w:p>
    <w:p w14:paraId="7421088C" w14:textId="77777777" w:rsidR="00CD7021" w:rsidRPr="00223F8E" w:rsidRDefault="00CD7021" w:rsidP="001F0C71">
      <w:pPr>
        <w:rPr>
          <w:lang w:val="lt-LT"/>
        </w:rPr>
      </w:pPr>
    </w:p>
    <w:p w14:paraId="3251D1FB" w14:textId="77777777" w:rsidR="00CD7021" w:rsidRPr="00223F8E" w:rsidRDefault="00CD7021" w:rsidP="001F0C71">
      <w:pPr>
        <w:rPr>
          <w:lang w:val="lt-LT"/>
        </w:rPr>
      </w:pPr>
    </w:p>
    <w:p w14:paraId="07F14C0D" w14:textId="77777777" w:rsidR="00CD7021" w:rsidRPr="00223F8E" w:rsidRDefault="00CD7021" w:rsidP="001F0C71">
      <w:pPr>
        <w:rPr>
          <w:lang w:val="lt-LT"/>
        </w:rPr>
      </w:pPr>
    </w:p>
    <w:p w14:paraId="4EFF353C" w14:textId="77777777" w:rsidR="00CD7021" w:rsidRPr="00223F8E" w:rsidRDefault="00CD7021" w:rsidP="001F0C71">
      <w:pPr>
        <w:rPr>
          <w:lang w:val="lt-LT"/>
        </w:rPr>
      </w:pPr>
    </w:p>
    <w:p w14:paraId="2FAA2693" w14:textId="77777777" w:rsidR="00CD7021" w:rsidRDefault="00CD7021" w:rsidP="001F0C71">
      <w:pPr>
        <w:pStyle w:val="Paantrat"/>
        <w:rPr>
          <w:bCs/>
          <w:caps/>
          <w:kern w:val="28"/>
          <w:sz w:val="32"/>
          <w:lang w:val="lt-LT"/>
        </w:rPr>
      </w:pPr>
    </w:p>
    <w:p w14:paraId="2D969ED5" w14:textId="77777777" w:rsidR="00CD7021" w:rsidRPr="00223F8E" w:rsidRDefault="00CD7021" w:rsidP="001F0C71">
      <w:pPr>
        <w:pStyle w:val="Paantrat"/>
        <w:rPr>
          <w:bCs/>
          <w:caps/>
          <w:kern w:val="28"/>
          <w:sz w:val="32"/>
          <w:lang w:val="lt-LT"/>
        </w:rPr>
      </w:pPr>
      <w:r w:rsidRPr="00223F8E">
        <w:rPr>
          <w:bCs/>
          <w:caps/>
          <w:kern w:val="28"/>
          <w:sz w:val="32"/>
          <w:lang w:val="lt-LT"/>
        </w:rPr>
        <w:t>Elektroninių paslaugų informacinės sistemos išplėtimo paslaugos</w:t>
      </w:r>
    </w:p>
    <w:p w14:paraId="06582B86" w14:textId="554CEE3C" w:rsidR="00CD7021" w:rsidRPr="006A75BC" w:rsidRDefault="00CD7021" w:rsidP="001F0C71">
      <w:pPr>
        <w:jc w:val="center"/>
        <w:rPr>
          <w:b/>
          <w:lang w:val="lt-LT"/>
        </w:rPr>
      </w:pPr>
      <w:r w:rsidRPr="006A75BC">
        <w:rPr>
          <w:b/>
          <w:szCs w:val="24"/>
          <w:lang w:val="lt-LT"/>
        </w:rPr>
        <w:t>Procedūrų aprašas</w:t>
      </w:r>
      <w:r w:rsidR="006A75BC">
        <w:rPr>
          <w:b/>
          <w:szCs w:val="24"/>
          <w:lang w:val="lt-LT"/>
        </w:rPr>
        <w:t xml:space="preserve"> dėl teisminės mediacijos procesų</w:t>
      </w:r>
      <w:r w:rsidRPr="006A75BC">
        <w:rPr>
          <w:b/>
          <w:szCs w:val="24"/>
          <w:lang w:val="lt-LT"/>
        </w:rPr>
        <w:t xml:space="preserve"> LITEKO naudotojams (teismams)</w:t>
      </w:r>
    </w:p>
    <w:p w14:paraId="7F8A547F" w14:textId="77777777" w:rsidR="00CD7021" w:rsidRPr="00223F8E" w:rsidRDefault="00CD7021" w:rsidP="001F0C71">
      <w:pPr>
        <w:rPr>
          <w:lang w:val="lt-LT"/>
        </w:rPr>
      </w:pPr>
    </w:p>
    <w:p w14:paraId="78D87B67" w14:textId="77777777" w:rsidR="00CD7021" w:rsidRPr="00223F8E" w:rsidRDefault="00CD7021" w:rsidP="001F0C71">
      <w:pPr>
        <w:rPr>
          <w:lang w:val="lt-LT"/>
        </w:rPr>
      </w:pPr>
    </w:p>
    <w:p w14:paraId="24031495" w14:textId="77777777" w:rsidR="00CD7021" w:rsidRDefault="00CD7021" w:rsidP="001F0C71">
      <w:pPr>
        <w:rPr>
          <w:lang w:val="lt-LT"/>
        </w:rPr>
      </w:pPr>
    </w:p>
    <w:p w14:paraId="25395CD7" w14:textId="77777777" w:rsidR="00CD7021" w:rsidRDefault="00CD7021" w:rsidP="001F0C71">
      <w:pPr>
        <w:rPr>
          <w:lang w:val="lt-LT"/>
        </w:rPr>
      </w:pPr>
    </w:p>
    <w:p w14:paraId="24AB6D3D" w14:textId="77777777" w:rsidR="00CD7021" w:rsidRDefault="00CD7021" w:rsidP="001F0C71">
      <w:pPr>
        <w:rPr>
          <w:lang w:val="lt-LT"/>
        </w:rPr>
      </w:pPr>
    </w:p>
    <w:p w14:paraId="5F8A7B6D" w14:textId="77777777" w:rsidR="00CD7021" w:rsidRDefault="00CD7021" w:rsidP="001F0C71">
      <w:pPr>
        <w:rPr>
          <w:lang w:val="lt-LT"/>
        </w:rPr>
      </w:pPr>
    </w:p>
    <w:p w14:paraId="5EADDC43" w14:textId="77777777" w:rsidR="00CD7021" w:rsidRDefault="00CD7021" w:rsidP="001F0C71">
      <w:pPr>
        <w:rPr>
          <w:lang w:val="lt-LT"/>
        </w:rPr>
      </w:pPr>
    </w:p>
    <w:p w14:paraId="4EE7E41C" w14:textId="77777777" w:rsidR="00CD7021" w:rsidRDefault="00CD7021" w:rsidP="001F0C71">
      <w:pPr>
        <w:rPr>
          <w:lang w:val="lt-LT"/>
        </w:rPr>
      </w:pPr>
    </w:p>
    <w:p w14:paraId="3126E3FC" w14:textId="77777777" w:rsidR="00CD7021" w:rsidRPr="00223F8E" w:rsidRDefault="00CD7021" w:rsidP="001F0C71">
      <w:pPr>
        <w:rPr>
          <w:lang w:val="lt-LT"/>
        </w:rPr>
      </w:pPr>
    </w:p>
    <w:p w14:paraId="3C04FDE8" w14:textId="77777777" w:rsidR="00CD7021" w:rsidRPr="00223F8E" w:rsidRDefault="00CD7021" w:rsidP="001F0C71">
      <w:pPr>
        <w:rPr>
          <w:lang w:val="lt-LT"/>
        </w:rPr>
      </w:pPr>
    </w:p>
    <w:tbl>
      <w:tblPr>
        <w:tblpPr w:leftFromText="180" w:rightFromText="180" w:vertAnchor="text" w:horzAnchor="margin" w:tblpY="2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1695"/>
        <w:gridCol w:w="2822"/>
        <w:gridCol w:w="4631"/>
      </w:tblGrid>
      <w:tr w:rsidR="00CD7021" w:rsidRPr="006E268A" w14:paraId="4F7C20B9" w14:textId="77777777" w:rsidTr="00F6044E">
        <w:tc>
          <w:tcPr>
            <w:tcW w:w="358" w:type="pct"/>
            <w:shd w:val="clear" w:color="auto" w:fill="D9D9D9"/>
          </w:tcPr>
          <w:p w14:paraId="268D9270" w14:textId="77777777" w:rsidR="00CD7021" w:rsidRPr="001F0C71" w:rsidRDefault="00CD7021" w:rsidP="001F0C71">
            <w:pPr>
              <w:spacing w:line="360" w:lineRule="auto"/>
              <w:rPr>
                <w:b/>
                <w:szCs w:val="24"/>
                <w:lang w:val="lt-LT" w:eastAsia="lt-LT"/>
              </w:rPr>
            </w:pPr>
            <w:r w:rsidRPr="001F0C71">
              <w:rPr>
                <w:b/>
                <w:szCs w:val="24"/>
                <w:lang w:val="lt-LT" w:eastAsia="lt-LT"/>
              </w:rPr>
              <w:t>Nr.</w:t>
            </w:r>
          </w:p>
        </w:tc>
        <w:tc>
          <w:tcPr>
            <w:tcW w:w="860" w:type="pct"/>
            <w:shd w:val="clear" w:color="auto" w:fill="D9D9D9"/>
          </w:tcPr>
          <w:p w14:paraId="20378E68" w14:textId="77777777" w:rsidR="00CD7021" w:rsidRPr="001F0C71" w:rsidRDefault="00CD7021" w:rsidP="001F0C71">
            <w:pPr>
              <w:spacing w:line="360" w:lineRule="auto"/>
              <w:rPr>
                <w:b/>
                <w:szCs w:val="24"/>
                <w:lang w:val="lt-LT" w:eastAsia="lt-LT"/>
              </w:rPr>
            </w:pPr>
            <w:r w:rsidRPr="001F0C71">
              <w:rPr>
                <w:b/>
                <w:szCs w:val="24"/>
                <w:lang w:val="lt-LT" w:eastAsia="lt-LT"/>
              </w:rPr>
              <w:t>Data</w:t>
            </w:r>
          </w:p>
        </w:tc>
        <w:tc>
          <w:tcPr>
            <w:tcW w:w="1432" w:type="pct"/>
            <w:shd w:val="clear" w:color="auto" w:fill="D9D9D9"/>
          </w:tcPr>
          <w:p w14:paraId="0E5EFCB5" w14:textId="77777777" w:rsidR="00CD7021" w:rsidRPr="001F0C71" w:rsidRDefault="00CD7021" w:rsidP="001F0C71">
            <w:pPr>
              <w:spacing w:line="360" w:lineRule="auto"/>
              <w:rPr>
                <w:b/>
                <w:szCs w:val="24"/>
                <w:lang w:val="lt-LT" w:eastAsia="lt-LT"/>
              </w:rPr>
            </w:pPr>
            <w:r w:rsidRPr="001F0C71">
              <w:rPr>
                <w:b/>
                <w:szCs w:val="24"/>
                <w:lang w:val="lt-LT" w:eastAsia="lt-LT"/>
              </w:rPr>
              <w:t>Autorius</w:t>
            </w:r>
          </w:p>
        </w:tc>
        <w:tc>
          <w:tcPr>
            <w:tcW w:w="2350" w:type="pct"/>
            <w:shd w:val="clear" w:color="auto" w:fill="D9D9D9"/>
          </w:tcPr>
          <w:p w14:paraId="6D1165D2" w14:textId="77777777" w:rsidR="00CD7021" w:rsidRPr="001F0C71" w:rsidRDefault="00CD7021" w:rsidP="001F0C71">
            <w:pPr>
              <w:spacing w:line="360" w:lineRule="auto"/>
              <w:rPr>
                <w:b/>
                <w:szCs w:val="24"/>
                <w:lang w:val="lt-LT" w:eastAsia="lt-LT"/>
              </w:rPr>
            </w:pPr>
            <w:r w:rsidRPr="001F0C71">
              <w:rPr>
                <w:b/>
                <w:szCs w:val="24"/>
                <w:lang w:val="lt-LT" w:eastAsia="lt-LT"/>
              </w:rPr>
              <w:t>Pobūdis</w:t>
            </w:r>
          </w:p>
        </w:tc>
      </w:tr>
      <w:tr w:rsidR="00CD7021" w:rsidRPr="006E268A" w14:paraId="49F2E135" w14:textId="77777777" w:rsidTr="00F6044E">
        <w:tc>
          <w:tcPr>
            <w:tcW w:w="358" w:type="pct"/>
          </w:tcPr>
          <w:p w14:paraId="680047B9" w14:textId="17D158EB" w:rsidR="00CD7021" w:rsidRPr="001F0C71" w:rsidRDefault="00CD7021" w:rsidP="001F0C71">
            <w:pPr>
              <w:spacing w:line="240" w:lineRule="auto"/>
              <w:rPr>
                <w:szCs w:val="24"/>
                <w:lang w:val="lt-LT" w:eastAsia="lt-LT"/>
              </w:rPr>
            </w:pPr>
          </w:p>
        </w:tc>
        <w:tc>
          <w:tcPr>
            <w:tcW w:w="860" w:type="pct"/>
          </w:tcPr>
          <w:p w14:paraId="6DCC8156" w14:textId="75E2C5F6" w:rsidR="00CD7021" w:rsidRPr="001F0C71" w:rsidRDefault="00CD7021" w:rsidP="001F0C71">
            <w:pPr>
              <w:spacing w:line="240" w:lineRule="auto"/>
              <w:rPr>
                <w:szCs w:val="24"/>
                <w:lang w:val="lt-LT" w:eastAsia="lt-LT"/>
              </w:rPr>
            </w:pPr>
          </w:p>
        </w:tc>
        <w:tc>
          <w:tcPr>
            <w:tcW w:w="1432" w:type="pct"/>
          </w:tcPr>
          <w:p w14:paraId="598AA71E" w14:textId="4A353298" w:rsidR="00CD7021" w:rsidRPr="001F0C71" w:rsidRDefault="00CD7021" w:rsidP="001F0C71">
            <w:pPr>
              <w:spacing w:line="240" w:lineRule="auto"/>
              <w:rPr>
                <w:szCs w:val="24"/>
                <w:lang w:val="lt-LT" w:eastAsia="lt-LT"/>
              </w:rPr>
            </w:pPr>
          </w:p>
        </w:tc>
        <w:tc>
          <w:tcPr>
            <w:tcW w:w="2350" w:type="pct"/>
          </w:tcPr>
          <w:p w14:paraId="373A12E0" w14:textId="2C9423FC" w:rsidR="00CD7021" w:rsidRPr="001F0C71" w:rsidRDefault="00CD7021" w:rsidP="001F0C71">
            <w:pPr>
              <w:spacing w:line="240" w:lineRule="auto"/>
              <w:rPr>
                <w:szCs w:val="24"/>
                <w:lang w:val="lt-LT" w:eastAsia="lt-LT"/>
              </w:rPr>
            </w:pPr>
          </w:p>
        </w:tc>
      </w:tr>
      <w:tr w:rsidR="00CD7021" w:rsidRPr="006E268A" w14:paraId="5F1794E7" w14:textId="77777777" w:rsidTr="00F6044E">
        <w:tc>
          <w:tcPr>
            <w:tcW w:w="358" w:type="pct"/>
          </w:tcPr>
          <w:p w14:paraId="05B69330" w14:textId="77777777" w:rsidR="00CD7021" w:rsidRPr="001F0C71" w:rsidRDefault="00CD7021" w:rsidP="001F0C71">
            <w:pPr>
              <w:spacing w:line="240" w:lineRule="auto"/>
              <w:rPr>
                <w:szCs w:val="24"/>
                <w:lang w:val="lt-LT" w:eastAsia="lt-LT"/>
              </w:rPr>
            </w:pPr>
          </w:p>
        </w:tc>
        <w:tc>
          <w:tcPr>
            <w:tcW w:w="860" w:type="pct"/>
          </w:tcPr>
          <w:p w14:paraId="48393F40" w14:textId="77777777" w:rsidR="00CD7021" w:rsidRPr="001F0C71" w:rsidRDefault="00CD7021" w:rsidP="001F0C71">
            <w:pPr>
              <w:spacing w:line="240" w:lineRule="auto"/>
              <w:rPr>
                <w:szCs w:val="24"/>
                <w:lang w:val="lt-LT" w:eastAsia="lt-LT"/>
              </w:rPr>
            </w:pPr>
          </w:p>
        </w:tc>
        <w:tc>
          <w:tcPr>
            <w:tcW w:w="1432" w:type="pct"/>
          </w:tcPr>
          <w:p w14:paraId="573C5789" w14:textId="77777777" w:rsidR="00CD7021" w:rsidRPr="001F0C71" w:rsidRDefault="00CD7021" w:rsidP="001F0C71">
            <w:pPr>
              <w:spacing w:line="240" w:lineRule="auto"/>
              <w:rPr>
                <w:szCs w:val="24"/>
                <w:lang w:val="lt-LT" w:eastAsia="lt-LT"/>
              </w:rPr>
            </w:pPr>
          </w:p>
        </w:tc>
        <w:tc>
          <w:tcPr>
            <w:tcW w:w="2350" w:type="pct"/>
          </w:tcPr>
          <w:p w14:paraId="40F70214" w14:textId="77777777" w:rsidR="00CD7021" w:rsidRPr="001F0C71" w:rsidRDefault="00CD7021" w:rsidP="001F0C71">
            <w:pPr>
              <w:spacing w:line="240" w:lineRule="auto"/>
              <w:rPr>
                <w:szCs w:val="24"/>
                <w:lang w:val="lt-LT" w:eastAsia="lt-LT"/>
              </w:rPr>
            </w:pPr>
          </w:p>
        </w:tc>
      </w:tr>
      <w:tr w:rsidR="00CD7021" w:rsidRPr="006E268A" w14:paraId="57273ED4" w14:textId="77777777" w:rsidTr="00F6044E">
        <w:tc>
          <w:tcPr>
            <w:tcW w:w="358" w:type="pct"/>
          </w:tcPr>
          <w:p w14:paraId="26B84161" w14:textId="77777777" w:rsidR="00CD7021" w:rsidRPr="001F0C71" w:rsidRDefault="00CD7021" w:rsidP="001F0C71">
            <w:pPr>
              <w:spacing w:line="240" w:lineRule="auto"/>
              <w:rPr>
                <w:szCs w:val="24"/>
                <w:lang w:val="lt-LT" w:eastAsia="lt-LT"/>
              </w:rPr>
            </w:pPr>
          </w:p>
        </w:tc>
        <w:tc>
          <w:tcPr>
            <w:tcW w:w="860" w:type="pct"/>
          </w:tcPr>
          <w:p w14:paraId="05B0E974" w14:textId="77777777" w:rsidR="00CD7021" w:rsidRPr="001F0C71" w:rsidRDefault="00CD7021" w:rsidP="001F0C71">
            <w:pPr>
              <w:spacing w:line="240" w:lineRule="auto"/>
              <w:rPr>
                <w:szCs w:val="24"/>
                <w:lang w:val="lt-LT" w:eastAsia="lt-LT"/>
              </w:rPr>
            </w:pPr>
          </w:p>
        </w:tc>
        <w:tc>
          <w:tcPr>
            <w:tcW w:w="1432" w:type="pct"/>
          </w:tcPr>
          <w:p w14:paraId="6EF8B7FE" w14:textId="77777777" w:rsidR="00CD7021" w:rsidRPr="001F0C71" w:rsidRDefault="00CD7021" w:rsidP="001F0C71">
            <w:pPr>
              <w:spacing w:line="240" w:lineRule="auto"/>
              <w:rPr>
                <w:szCs w:val="24"/>
                <w:lang w:val="lt-LT" w:eastAsia="lt-LT"/>
              </w:rPr>
            </w:pPr>
          </w:p>
        </w:tc>
        <w:tc>
          <w:tcPr>
            <w:tcW w:w="2350" w:type="pct"/>
          </w:tcPr>
          <w:p w14:paraId="56B77598" w14:textId="77777777" w:rsidR="00CD7021" w:rsidRPr="001F0C71" w:rsidRDefault="00CD7021" w:rsidP="001F0C71">
            <w:pPr>
              <w:spacing w:line="240" w:lineRule="auto"/>
              <w:rPr>
                <w:szCs w:val="24"/>
                <w:lang w:val="lt-LT" w:eastAsia="lt-LT"/>
              </w:rPr>
            </w:pPr>
          </w:p>
        </w:tc>
      </w:tr>
      <w:tr w:rsidR="00CD7021" w:rsidRPr="006E268A" w14:paraId="582FDCF7" w14:textId="77777777" w:rsidTr="00F6044E">
        <w:tc>
          <w:tcPr>
            <w:tcW w:w="358" w:type="pct"/>
          </w:tcPr>
          <w:p w14:paraId="17A23976" w14:textId="77777777" w:rsidR="00CD7021" w:rsidRPr="001F0C71" w:rsidRDefault="00CD7021" w:rsidP="001F0C71">
            <w:pPr>
              <w:spacing w:line="240" w:lineRule="auto"/>
              <w:rPr>
                <w:szCs w:val="24"/>
                <w:lang w:val="lt-LT" w:eastAsia="lt-LT"/>
              </w:rPr>
            </w:pPr>
          </w:p>
        </w:tc>
        <w:tc>
          <w:tcPr>
            <w:tcW w:w="860" w:type="pct"/>
          </w:tcPr>
          <w:p w14:paraId="458333AA" w14:textId="77777777" w:rsidR="00CD7021" w:rsidRPr="001F0C71" w:rsidRDefault="00CD7021" w:rsidP="001F0C71">
            <w:pPr>
              <w:spacing w:line="240" w:lineRule="auto"/>
              <w:rPr>
                <w:szCs w:val="24"/>
                <w:lang w:val="lt-LT" w:eastAsia="lt-LT"/>
              </w:rPr>
            </w:pPr>
          </w:p>
        </w:tc>
        <w:tc>
          <w:tcPr>
            <w:tcW w:w="1432" w:type="pct"/>
          </w:tcPr>
          <w:p w14:paraId="5561EBC1" w14:textId="77777777" w:rsidR="00CD7021" w:rsidRPr="001F0C71" w:rsidRDefault="00CD7021" w:rsidP="001F0C71">
            <w:pPr>
              <w:spacing w:line="240" w:lineRule="auto"/>
              <w:rPr>
                <w:szCs w:val="24"/>
                <w:lang w:val="lt-LT" w:eastAsia="lt-LT"/>
              </w:rPr>
            </w:pPr>
          </w:p>
        </w:tc>
        <w:tc>
          <w:tcPr>
            <w:tcW w:w="2350" w:type="pct"/>
          </w:tcPr>
          <w:p w14:paraId="289E33A4" w14:textId="77777777" w:rsidR="00CD7021" w:rsidRPr="001F0C71" w:rsidRDefault="00CD7021" w:rsidP="001F0C71">
            <w:pPr>
              <w:spacing w:line="240" w:lineRule="auto"/>
              <w:rPr>
                <w:szCs w:val="24"/>
                <w:lang w:val="lt-LT" w:eastAsia="lt-LT"/>
              </w:rPr>
            </w:pPr>
          </w:p>
        </w:tc>
      </w:tr>
    </w:tbl>
    <w:p w14:paraId="3F3CC706" w14:textId="77777777" w:rsidR="00CD7021" w:rsidRPr="00223F8E" w:rsidRDefault="00CD7021" w:rsidP="001F0C71">
      <w:pPr>
        <w:rPr>
          <w:lang w:val="lt-LT"/>
        </w:rPr>
      </w:pPr>
    </w:p>
    <w:p w14:paraId="19ABFC1C" w14:textId="77777777" w:rsidR="00CD7021" w:rsidRPr="00223F8E" w:rsidRDefault="00CD7021" w:rsidP="001F0C71">
      <w:pPr>
        <w:rPr>
          <w:lang w:val="lt-LT"/>
        </w:rPr>
      </w:pPr>
    </w:p>
    <w:tbl>
      <w:tblPr>
        <w:tblpPr w:leftFromText="180" w:rightFromText="180" w:vertAnchor="text" w:horzAnchor="margin" w:tblpY="-98"/>
        <w:tblW w:w="10230" w:type="dxa"/>
        <w:tblLayout w:type="fixed"/>
        <w:tblLook w:val="00A0" w:firstRow="1" w:lastRow="0" w:firstColumn="1" w:lastColumn="0" w:noHBand="0" w:noVBand="0"/>
      </w:tblPr>
      <w:tblGrid>
        <w:gridCol w:w="5067"/>
        <w:gridCol w:w="5163"/>
      </w:tblGrid>
      <w:tr w:rsidR="00CD7021" w:rsidRPr="006E268A" w14:paraId="7FF2027E" w14:textId="77777777" w:rsidTr="006E268A">
        <w:trPr>
          <w:trHeight w:val="357"/>
        </w:trPr>
        <w:tc>
          <w:tcPr>
            <w:tcW w:w="5070" w:type="dxa"/>
          </w:tcPr>
          <w:p w14:paraId="75F38A39" w14:textId="77777777" w:rsidR="00CD7021" w:rsidRPr="006E268A" w:rsidRDefault="00CD7021" w:rsidP="006E268A">
            <w:pPr>
              <w:spacing w:line="240" w:lineRule="auto"/>
              <w:rPr>
                <w:b/>
                <w:bCs/>
                <w:sz w:val="20"/>
                <w:szCs w:val="20"/>
                <w:lang w:eastAsia="lt-LT"/>
              </w:rPr>
            </w:pPr>
            <w:r w:rsidRPr="006E268A">
              <w:rPr>
                <w:b/>
                <w:bCs/>
                <w:sz w:val="20"/>
                <w:szCs w:val="20"/>
              </w:rPr>
              <w:t xml:space="preserve">Perdavė: </w:t>
            </w:r>
          </w:p>
        </w:tc>
        <w:tc>
          <w:tcPr>
            <w:tcW w:w="5166" w:type="dxa"/>
          </w:tcPr>
          <w:p w14:paraId="1B0A948F" w14:textId="77777777" w:rsidR="00CD7021" w:rsidRPr="006E268A" w:rsidRDefault="00CD7021" w:rsidP="006E268A">
            <w:pPr>
              <w:spacing w:line="240" w:lineRule="auto"/>
              <w:rPr>
                <w:rFonts w:ascii="HelveticaLT" w:hAnsi="HelveticaLT"/>
                <w:b/>
                <w:bCs/>
                <w:sz w:val="20"/>
                <w:szCs w:val="20"/>
              </w:rPr>
            </w:pPr>
            <w:r w:rsidRPr="006E268A">
              <w:rPr>
                <w:b/>
                <w:bCs/>
                <w:sz w:val="20"/>
                <w:szCs w:val="20"/>
              </w:rPr>
              <w:t>Priėmė:</w:t>
            </w:r>
          </w:p>
        </w:tc>
      </w:tr>
      <w:tr w:rsidR="00CD7021" w:rsidRPr="006E268A" w14:paraId="38C38004" w14:textId="77777777" w:rsidTr="006E268A">
        <w:trPr>
          <w:trHeight w:val="297"/>
        </w:trPr>
        <w:tc>
          <w:tcPr>
            <w:tcW w:w="5070" w:type="dxa"/>
          </w:tcPr>
          <w:p w14:paraId="0256A618" w14:textId="77777777" w:rsidR="00CD7021" w:rsidRPr="006E268A" w:rsidRDefault="00CD7021" w:rsidP="006E268A">
            <w:pPr>
              <w:spacing w:line="240" w:lineRule="auto"/>
              <w:rPr>
                <w:sz w:val="20"/>
                <w:szCs w:val="20"/>
              </w:rPr>
            </w:pPr>
            <w:r w:rsidRPr="006E268A">
              <w:rPr>
                <w:sz w:val="20"/>
                <w:szCs w:val="20"/>
                <w:u w:val="single"/>
              </w:rPr>
              <w:t>Robertas Sokolovas</w:t>
            </w:r>
            <w:r>
              <w:rPr>
                <w:sz w:val="20"/>
                <w:szCs w:val="20"/>
                <w:u w:val="single"/>
              </w:rPr>
              <w:t>,</w:t>
            </w:r>
            <w:r w:rsidRPr="006E268A">
              <w:rPr>
                <w:sz w:val="20"/>
                <w:szCs w:val="20"/>
                <w:u w:val="single"/>
              </w:rPr>
              <w:t xml:space="preserve"> IT priežiūros  grupės vadovas</w:t>
            </w:r>
            <w:r w:rsidRPr="006E268A">
              <w:rPr>
                <w:sz w:val="20"/>
                <w:szCs w:val="20"/>
              </w:rPr>
              <w:t xml:space="preserve">          (vardas, pavardė, pareigos, parašas)</w:t>
            </w:r>
          </w:p>
          <w:p w14:paraId="512EA62F" w14:textId="77777777" w:rsidR="00CD7021" w:rsidRPr="006E268A" w:rsidRDefault="00CD7021" w:rsidP="006E268A">
            <w:pPr>
              <w:spacing w:line="240" w:lineRule="auto"/>
              <w:rPr>
                <w:snapToGrid w:val="0"/>
                <w:color w:val="000000"/>
                <w:sz w:val="20"/>
                <w:szCs w:val="20"/>
              </w:rPr>
            </w:pPr>
          </w:p>
          <w:p w14:paraId="05AA2D26" w14:textId="77777777" w:rsidR="00CD7021" w:rsidRPr="006E268A" w:rsidRDefault="00CD7021" w:rsidP="006E268A">
            <w:pPr>
              <w:spacing w:line="240" w:lineRule="auto"/>
              <w:rPr>
                <w:snapToGrid w:val="0"/>
                <w:color w:val="000000"/>
                <w:sz w:val="20"/>
                <w:szCs w:val="20"/>
              </w:rPr>
            </w:pPr>
            <w:r w:rsidRPr="006E268A">
              <w:rPr>
                <w:snapToGrid w:val="0"/>
                <w:color w:val="000000"/>
                <w:sz w:val="20"/>
                <w:szCs w:val="20"/>
              </w:rPr>
              <w:t>Data: ___________________</w:t>
            </w:r>
          </w:p>
        </w:tc>
        <w:tc>
          <w:tcPr>
            <w:tcW w:w="5166" w:type="dxa"/>
          </w:tcPr>
          <w:p w14:paraId="6C92CDA3" w14:textId="77777777" w:rsidR="00CD7021" w:rsidRPr="006E268A" w:rsidRDefault="00CD7021" w:rsidP="006E268A">
            <w:pPr>
              <w:tabs>
                <w:tab w:val="left" w:pos="1415"/>
              </w:tabs>
              <w:spacing w:line="240" w:lineRule="auto"/>
              <w:jc w:val="center"/>
              <w:rPr>
                <w:sz w:val="20"/>
                <w:szCs w:val="20"/>
              </w:rPr>
            </w:pPr>
            <w:r w:rsidRPr="006E268A">
              <w:rPr>
                <w:sz w:val="20"/>
                <w:szCs w:val="20"/>
              </w:rPr>
              <w:t>_________________________</w:t>
            </w:r>
          </w:p>
          <w:p w14:paraId="56E7E751" w14:textId="77777777" w:rsidR="00CD7021" w:rsidRPr="006E268A" w:rsidRDefault="00CD7021" w:rsidP="006E268A">
            <w:pPr>
              <w:spacing w:line="240" w:lineRule="auto"/>
              <w:rPr>
                <w:sz w:val="20"/>
                <w:szCs w:val="20"/>
              </w:rPr>
            </w:pPr>
            <w:r w:rsidRPr="006E268A">
              <w:rPr>
                <w:sz w:val="20"/>
                <w:szCs w:val="20"/>
              </w:rPr>
              <w:t xml:space="preserve">          (vardas, pavardė, pareigos, parašas)</w:t>
            </w:r>
          </w:p>
          <w:p w14:paraId="19A1E712" w14:textId="77777777" w:rsidR="00CD7021" w:rsidRPr="006E268A" w:rsidRDefault="00CD7021" w:rsidP="006E268A">
            <w:pPr>
              <w:spacing w:line="240" w:lineRule="auto"/>
              <w:rPr>
                <w:snapToGrid w:val="0"/>
                <w:color w:val="000000"/>
                <w:sz w:val="20"/>
                <w:szCs w:val="20"/>
              </w:rPr>
            </w:pPr>
          </w:p>
          <w:p w14:paraId="732A4C71" w14:textId="77777777" w:rsidR="00CD7021" w:rsidRPr="006E268A" w:rsidRDefault="00CD7021" w:rsidP="006E268A">
            <w:pPr>
              <w:spacing w:line="240" w:lineRule="auto"/>
              <w:rPr>
                <w:snapToGrid w:val="0"/>
                <w:color w:val="000000"/>
                <w:sz w:val="20"/>
                <w:szCs w:val="20"/>
              </w:rPr>
            </w:pPr>
            <w:r w:rsidRPr="006E268A">
              <w:rPr>
                <w:snapToGrid w:val="0"/>
                <w:color w:val="000000"/>
                <w:sz w:val="20"/>
                <w:szCs w:val="20"/>
              </w:rPr>
              <w:t>Data: ___________________</w:t>
            </w:r>
          </w:p>
        </w:tc>
      </w:tr>
    </w:tbl>
    <w:p w14:paraId="3F12E1C2" w14:textId="77777777" w:rsidR="00CD7021" w:rsidRDefault="00CD7021" w:rsidP="004856C4">
      <w:pPr>
        <w:jc w:val="center"/>
        <w:rPr>
          <w:b/>
          <w:szCs w:val="24"/>
          <w:lang w:val="lt-LT"/>
        </w:rPr>
      </w:pPr>
    </w:p>
    <w:p w14:paraId="526BB42E" w14:textId="77777777" w:rsidR="00CD7021" w:rsidRPr="00223F8E" w:rsidRDefault="00CD7021" w:rsidP="001F0C71">
      <w:pPr>
        <w:spacing w:line="360" w:lineRule="auto"/>
        <w:rPr>
          <w:b/>
          <w:sz w:val="32"/>
          <w:szCs w:val="32"/>
          <w:lang w:val="lt-LT"/>
        </w:rPr>
      </w:pPr>
      <w:r w:rsidRPr="00223F8E">
        <w:rPr>
          <w:b/>
          <w:sz w:val="32"/>
          <w:szCs w:val="32"/>
          <w:lang w:val="lt-LT"/>
        </w:rPr>
        <w:t>Turinys</w:t>
      </w:r>
    </w:p>
    <w:p w14:paraId="08EC2759" w14:textId="77777777" w:rsidR="00CD7021" w:rsidRDefault="00CD7021">
      <w:pPr>
        <w:pStyle w:val="Turinys1"/>
        <w:tabs>
          <w:tab w:val="left" w:pos="440"/>
          <w:tab w:val="right" w:leader="dot" w:pos="9628"/>
        </w:tabs>
        <w:rPr>
          <w:rFonts w:ascii="Calibri" w:hAnsi="Calibri"/>
          <w:noProof/>
          <w:sz w:val="22"/>
          <w:lang w:eastAsia="en-GB"/>
        </w:rPr>
      </w:pPr>
      <w:r>
        <w:fldChar w:fldCharType="begin"/>
      </w:r>
      <w:r>
        <w:instrText xml:space="preserve"> TOC \o "1-3" \h \z \u </w:instrText>
      </w:r>
      <w:r>
        <w:fldChar w:fldCharType="separate"/>
      </w:r>
      <w:hyperlink w:anchor="_Toc431306434" w:history="1">
        <w:r w:rsidRPr="007D3F3D">
          <w:rPr>
            <w:rStyle w:val="Hipersaitas"/>
            <w:noProof/>
            <w:lang w:val="lt-LT"/>
          </w:rPr>
          <w:t>1.</w:t>
        </w:r>
        <w:r>
          <w:rPr>
            <w:rFonts w:ascii="Calibri" w:hAnsi="Calibri"/>
            <w:noProof/>
            <w:sz w:val="22"/>
            <w:lang w:eastAsia="en-GB"/>
          </w:rPr>
          <w:tab/>
        </w:r>
        <w:r w:rsidRPr="007D3F3D">
          <w:rPr>
            <w:rStyle w:val="Hipersaitas"/>
            <w:noProof/>
            <w:lang w:val="lt-LT"/>
          </w:rPr>
          <w:t>Įvadas</w:t>
        </w:r>
        <w:r>
          <w:rPr>
            <w:noProof/>
            <w:webHidden/>
          </w:rPr>
          <w:tab/>
        </w:r>
        <w:r>
          <w:rPr>
            <w:noProof/>
            <w:webHidden/>
          </w:rPr>
          <w:fldChar w:fldCharType="begin"/>
        </w:r>
        <w:r>
          <w:rPr>
            <w:noProof/>
            <w:webHidden/>
          </w:rPr>
          <w:instrText xml:space="preserve"> PAGEREF _Toc431306434 \h </w:instrText>
        </w:r>
        <w:r>
          <w:rPr>
            <w:noProof/>
            <w:webHidden/>
          </w:rPr>
        </w:r>
        <w:r>
          <w:rPr>
            <w:noProof/>
            <w:webHidden/>
          </w:rPr>
          <w:fldChar w:fldCharType="separate"/>
        </w:r>
        <w:r>
          <w:rPr>
            <w:noProof/>
            <w:webHidden/>
          </w:rPr>
          <w:t>4</w:t>
        </w:r>
        <w:r>
          <w:rPr>
            <w:noProof/>
            <w:webHidden/>
          </w:rPr>
          <w:fldChar w:fldCharType="end"/>
        </w:r>
      </w:hyperlink>
    </w:p>
    <w:p w14:paraId="66AE449E" w14:textId="77777777" w:rsidR="00CD7021" w:rsidRDefault="00E168A6">
      <w:pPr>
        <w:pStyle w:val="Turinys2"/>
        <w:tabs>
          <w:tab w:val="left" w:pos="880"/>
          <w:tab w:val="right" w:leader="dot" w:pos="9628"/>
        </w:tabs>
        <w:rPr>
          <w:rFonts w:ascii="Calibri" w:hAnsi="Calibri"/>
          <w:noProof/>
          <w:sz w:val="22"/>
          <w:lang w:eastAsia="en-GB"/>
        </w:rPr>
      </w:pPr>
      <w:hyperlink w:anchor="_Toc431306435" w:history="1">
        <w:r w:rsidR="00CD7021" w:rsidRPr="007D3F3D">
          <w:rPr>
            <w:rStyle w:val="Hipersaitas"/>
            <w:noProof/>
            <w:lang w:val="lt-LT"/>
          </w:rPr>
          <w:t>1.1.</w:t>
        </w:r>
        <w:r w:rsidR="00CD7021">
          <w:rPr>
            <w:rFonts w:ascii="Calibri" w:hAnsi="Calibri"/>
            <w:noProof/>
            <w:sz w:val="22"/>
            <w:lang w:eastAsia="en-GB"/>
          </w:rPr>
          <w:tab/>
        </w:r>
        <w:r w:rsidR="00CD7021" w:rsidRPr="007D3F3D">
          <w:rPr>
            <w:rStyle w:val="Hipersaitas"/>
            <w:noProof/>
            <w:lang w:val="lt-LT"/>
          </w:rPr>
          <w:t>Dokumento paskirtis</w:t>
        </w:r>
        <w:r w:rsidR="00CD7021">
          <w:rPr>
            <w:noProof/>
            <w:webHidden/>
          </w:rPr>
          <w:tab/>
        </w:r>
        <w:r w:rsidR="00CD7021">
          <w:rPr>
            <w:noProof/>
            <w:webHidden/>
          </w:rPr>
          <w:fldChar w:fldCharType="begin"/>
        </w:r>
        <w:r w:rsidR="00CD7021">
          <w:rPr>
            <w:noProof/>
            <w:webHidden/>
          </w:rPr>
          <w:instrText xml:space="preserve"> PAGEREF _Toc431306435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468B3F95" w14:textId="77777777" w:rsidR="00CD7021" w:rsidRDefault="00E168A6">
      <w:pPr>
        <w:pStyle w:val="Turinys2"/>
        <w:tabs>
          <w:tab w:val="left" w:pos="880"/>
          <w:tab w:val="right" w:leader="dot" w:pos="9628"/>
        </w:tabs>
        <w:rPr>
          <w:rFonts w:ascii="Calibri" w:hAnsi="Calibri"/>
          <w:noProof/>
          <w:sz w:val="22"/>
          <w:lang w:eastAsia="en-GB"/>
        </w:rPr>
      </w:pPr>
      <w:hyperlink w:anchor="_Toc431306436" w:history="1">
        <w:r w:rsidR="00CD7021" w:rsidRPr="007D3F3D">
          <w:rPr>
            <w:rStyle w:val="Hipersaitas"/>
            <w:noProof/>
            <w:lang w:val="lt-LT"/>
          </w:rPr>
          <w:t>1.2.</w:t>
        </w:r>
        <w:r w:rsidR="00CD7021">
          <w:rPr>
            <w:rFonts w:ascii="Calibri" w:hAnsi="Calibri"/>
            <w:noProof/>
            <w:sz w:val="22"/>
            <w:lang w:eastAsia="en-GB"/>
          </w:rPr>
          <w:tab/>
        </w:r>
        <w:r w:rsidR="00CD7021" w:rsidRPr="007D3F3D">
          <w:rPr>
            <w:rStyle w:val="Hipersaitas"/>
            <w:noProof/>
            <w:lang w:val="lt-LT"/>
          </w:rPr>
          <w:t>Apimtis</w:t>
        </w:r>
        <w:r w:rsidR="00CD7021">
          <w:rPr>
            <w:noProof/>
            <w:webHidden/>
          </w:rPr>
          <w:tab/>
        </w:r>
        <w:r w:rsidR="00CD7021">
          <w:rPr>
            <w:noProof/>
            <w:webHidden/>
          </w:rPr>
          <w:fldChar w:fldCharType="begin"/>
        </w:r>
        <w:r w:rsidR="00CD7021">
          <w:rPr>
            <w:noProof/>
            <w:webHidden/>
          </w:rPr>
          <w:instrText xml:space="preserve"> PAGEREF _Toc431306436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67131D54" w14:textId="77777777" w:rsidR="00CD7021" w:rsidRDefault="00E168A6">
      <w:pPr>
        <w:pStyle w:val="Turinys2"/>
        <w:tabs>
          <w:tab w:val="left" w:pos="880"/>
          <w:tab w:val="right" w:leader="dot" w:pos="9628"/>
        </w:tabs>
        <w:rPr>
          <w:rFonts w:ascii="Calibri" w:hAnsi="Calibri"/>
          <w:noProof/>
          <w:sz w:val="22"/>
          <w:lang w:eastAsia="en-GB"/>
        </w:rPr>
      </w:pPr>
      <w:hyperlink w:anchor="_Toc431306437" w:history="1">
        <w:r w:rsidR="00CD7021" w:rsidRPr="007D3F3D">
          <w:rPr>
            <w:rStyle w:val="Hipersaitas"/>
            <w:noProof/>
            <w:lang w:val="lt-LT"/>
          </w:rPr>
          <w:t>1.3.</w:t>
        </w:r>
        <w:r w:rsidR="00CD7021">
          <w:rPr>
            <w:rFonts w:ascii="Calibri" w:hAnsi="Calibri"/>
            <w:noProof/>
            <w:sz w:val="22"/>
            <w:lang w:eastAsia="en-GB"/>
          </w:rPr>
          <w:tab/>
        </w:r>
        <w:r w:rsidR="00CD7021" w:rsidRPr="007D3F3D">
          <w:rPr>
            <w:rStyle w:val="Hipersaitas"/>
            <w:noProof/>
            <w:lang w:val="lt-LT"/>
          </w:rPr>
          <w:t>Pagrindinės sąvokos ir trumpiniai</w:t>
        </w:r>
        <w:r w:rsidR="00CD7021">
          <w:rPr>
            <w:noProof/>
            <w:webHidden/>
          </w:rPr>
          <w:tab/>
        </w:r>
        <w:r w:rsidR="00CD7021">
          <w:rPr>
            <w:noProof/>
            <w:webHidden/>
          </w:rPr>
          <w:fldChar w:fldCharType="begin"/>
        </w:r>
        <w:r w:rsidR="00CD7021">
          <w:rPr>
            <w:noProof/>
            <w:webHidden/>
          </w:rPr>
          <w:instrText xml:space="preserve"> PAGEREF _Toc431306437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6359166D" w14:textId="77777777" w:rsidR="00CD7021" w:rsidRDefault="00E168A6">
      <w:pPr>
        <w:pStyle w:val="Turinys1"/>
        <w:tabs>
          <w:tab w:val="left" w:pos="440"/>
          <w:tab w:val="right" w:leader="dot" w:pos="9628"/>
        </w:tabs>
        <w:rPr>
          <w:rFonts w:ascii="Calibri" w:hAnsi="Calibri"/>
          <w:noProof/>
          <w:sz w:val="22"/>
          <w:lang w:eastAsia="en-GB"/>
        </w:rPr>
      </w:pPr>
      <w:hyperlink w:anchor="_Toc431306438" w:history="1">
        <w:r w:rsidR="00CD7021" w:rsidRPr="007D3F3D">
          <w:rPr>
            <w:rStyle w:val="Hipersaitas"/>
            <w:noProof/>
            <w:lang w:val="lt-LT"/>
          </w:rPr>
          <w:t>2.</w:t>
        </w:r>
        <w:r w:rsidR="00CD7021">
          <w:rPr>
            <w:rFonts w:ascii="Calibri" w:hAnsi="Calibri"/>
            <w:noProof/>
            <w:sz w:val="22"/>
            <w:lang w:eastAsia="en-GB"/>
          </w:rPr>
          <w:tab/>
        </w:r>
        <w:r w:rsidR="00CD7021" w:rsidRPr="007D3F3D">
          <w:rPr>
            <w:rStyle w:val="Hipersaitas"/>
            <w:noProof/>
            <w:lang w:val="lt-LT"/>
          </w:rPr>
          <w:t>Veiksmų atlikimas LITEKO teisminės mediacijos proceso inicijavimo stadijoje</w:t>
        </w:r>
        <w:r w:rsidR="00CD7021">
          <w:rPr>
            <w:noProof/>
            <w:webHidden/>
          </w:rPr>
          <w:tab/>
        </w:r>
        <w:r w:rsidR="00CD7021">
          <w:rPr>
            <w:noProof/>
            <w:webHidden/>
          </w:rPr>
          <w:fldChar w:fldCharType="begin"/>
        </w:r>
        <w:r w:rsidR="00CD7021">
          <w:rPr>
            <w:noProof/>
            <w:webHidden/>
          </w:rPr>
          <w:instrText xml:space="preserve"> PAGEREF _Toc431306438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6BBE378D" w14:textId="77777777" w:rsidR="00CD7021" w:rsidRDefault="00E168A6">
      <w:pPr>
        <w:pStyle w:val="Turinys2"/>
        <w:tabs>
          <w:tab w:val="left" w:pos="880"/>
          <w:tab w:val="right" w:leader="dot" w:pos="9628"/>
        </w:tabs>
        <w:rPr>
          <w:rFonts w:ascii="Calibri" w:hAnsi="Calibri"/>
          <w:noProof/>
          <w:sz w:val="22"/>
          <w:lang w:eastAsia="en-GB"/>
        </w:rPr>
      </w:pPr>
      <w:hyperlink w:anchor="_Toc431306439" w:history="1">
        <w:r w:rsidR="00CD7021" w:rsidRPr="007D3F3D">
          <w:rPr>
            <w:rStyle w:val="Hipersaitas"/>
            <w:noProof/>
            <w:lang w:val="lt-LT"/>
          </w:rPr>
          <w:t>2.1.</w:t>
        </w:r>
        <w:r w:rsidR="00CD7021">
          <w:rPr>
            <w:rFonts w:ascii="Calibri" w:hAnsi="Calibri"/>
            <w:noProof/>
            <w:sz w:val="22"/>
            <w:lang w:eastAsia="en-GB"/>
          </w:rPr>
          <w:tab/>
        </w:r>
        <w:r w:rsidR="00CD7021" w:rsidRPr="007D3F3D">
          <w:rPr>
            <w:rStyle w:val="Hipersaitas"/>
            <w:noProof/>
            <w:lang w:val="lt-LT"/>
          </w:rPr>
          <w:t>Proceso dalyvio siūlymas dėl teisminės mediacijos proceso inicijavimo</w:t>
        </w:r>
        <w:r w:rsidR="00CD7021">
          <w:rPr>
            <w:noProof/>
            <w:webHidden/>
          </w:rPr>
          <w:tab/>
        </w:r>
        <w:r w:rsidR="00CD7021">
          <w:rPr>
            <w:noProof/>
            <w:webHidden/>
          </w:rPr>
          <w:fldChar w:fldCharType="begin"/>
        </w:r>
        <w:r w:rsidR="00CD7021">
          <w:rPr>
            <w:noProof/>
            <w:webHidden/>
          </w:rPr>
          <w:instrText xml:space="preserve"> PAGEREF _Toc431306439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7B6601E6" w14:textId="77777777" w:rsidR="00CD7021" w:rsidRDefault="00E168A6">
      <w:pPr>
        <w:pStyle w:val="Turinys3"/>
        <w:tabs>
          <w:tab w:val="left" w:pos="1320"/>
          <w:tab w:val="right" w:leader="dot" w:pos="9628"/>
        </w:tabs>
        <w:rPr>
          <w:rFonts w:ascii="Calibri" w:hAnsi="Calibri"/>
          <w:noProof/>
          <w:sz w:val="22"/>
          <w:lang w:eastAsia="en-GB"/>
        </w:rPr>
      </w:pPr>
      <w:hyperlink w:anchor="_Toc431306440" w:history="1">
        <w:r w:rsidR="00CD7021" w:rsidRPr="007D3F3D">
          <w:rPr>
            <w:rStyle w:val="Hipersaitas"/>
            <w:noProof/>
            <w:lang w:val="lt-LT"/>
          </w:rPr>
          <w:t>2.1.1.</w:t>
        </w:r>
        <w:r w:rsidR="00CD7021">
          <w:rPr>
            <w:rFonts w:ascii="Calibri" w:hAnsi="Calibri"/>
            <w:noProof/>
            <w:sz w:val="22"/>
            <w:lang w:eastAsia="en-GB"/>
          </w:rPr>
          <w:tab/>
        </w:r>
        <w:r w:rsidR="00CD7021" w:rsidRPr="007D3F3D">
          <w:rPr>
            <w:rStyle w:val="Hipersaitas"/>
            <w:noProof/>
            <w:lang w:val="lt-LT"/>
          </w:rPr>
          <w:t>Registravimas atskiro proceso dalyvio dokumento, kuriame siūloma byloje taikyti teisminę mediaciją</w:t>
        </w:r>
        <w:r w:rsidR="00CD7021">
          <w:rPr>
            <w:noProof/>
            <w:webHidden/>
          </w:rPr>
          <w:tab/>
        </w:r>
        <w:r w:rsidR="00CD7021">
          <w:rPr>
            <w:noProof/>
            <w:webHidden/>
          </w:rPr>
          <w:fldChar w:fldCharType="begin"/>
        </w:r>
        <w:r w:rsidR="00CD7021">
          <w:rPr>
            <w:noProof/>
            <w:webHidden/>
          </w:rPr>
          <w:instrText xml:space="preserve"> PAGEREF _Toc431306440 \h </w:instrText>
        </w:r>
        <w:r w:rsidR="00CD7021">
          <w:rPr>
            <w:noProof/>
            <w:webHidden/>
          </w:rPr>
        </w:r>
        <w:r w:rsidR="00CD7021">
          <w:rPr>
            <w:noProof/>
            <w:webHidden/>
          </w:rPr>
          <w:fldChar w:fldCharType="separate"/>
        </w:r>
        <w:r w:rsidR="00CD7021">
          <w:rPr>
            <w:noProof/>
            <w:webHidden/>
          </w:rPr>
          <w:t>4</w:t>
        </w:r>
        <w:r w:rsidR="00CD7021">
          <w:rPr>
            <w:noProof/>
            <w:webHidden/>
          </w:rPr>
          <w:fldChar w:fldCharType="end"/>
        </w:r>
      </w:hyperlink>
    </w:p>
    <w:p w14:paraId="1363C121" w14:textId="77777777" w:rsidR="00CD7021" w:rsidRDefault="00E168A6">
      <w:pPr>
        <w:pStyle w:val="Turinys3"/>
        <w:tabs>
          <w:tab w:val="left" w:pos="1320"/>
          <w:tab w:val="right" w:leader="dot" w:pos="9628"/>
        </w:tabs>
        <w:rPr>
          <w:rFonts w:ascii="Calibri" w:hAnsi="Calibri"/>
          <w:noProof/>
          <w:sz w:val="22"/>
          <w:lang w:eastAsia="en-GB"/>
        </w:rPr>
      </w:pPr>
      <w:hyperlink w:anchor="_Toc431306441" w:history="1">
        <w:r w:rsidR="00CD7021" w:rsidRPr="007D3F3D">
          <w:rPr>
            <w:rStyle w:val="Hipersaitas"/>
            <w:noProof/>
            <w:lang w:val="lt-LT"/>
          </w:rPr>
          <w:t>2.1.2.</w:t>
        </w:r>
        <w:r w:rsidR="00CD7021">
          <w:rPr>
            <w:rFonts w:ascii="Calibri" w:hAnsi="Calibri"/>
            <w:noProof/>
            <w:sz w:val="22"/>
            <w:lang w:eastAsia="en-GB"/>
          </w:rPr>
          <w:tab/>
        </w:r>
        <w:r w:rsidR="00CD7021" w:rsidRPr="007D3F3D">
          <w:rPr>
            <w:rStyle w:val="Hipersaitas"/>
            <w:noProof/>
            <w:lang w:val="lt-LT"/>
          </w:rPr>
          <w:t>Registravimas per EPP gauto civilinę bylą inicijuojančio šalies procesinio dokumento, kuriame prašoma</w:t>
        </w:r>
        <w:r w:rsidR="00CD7021">
          <w:rPr>
            <w:rStyle w:val="Hipersaitas"/>
            <w:noProof/>
            <w:lang w:val="lt-LT"/>
          </w:rPr>
          <w:t xml:space="preserve"> </w:t>
        </w:r>
        <w:r w:rsidR="00CD7021" w:rsidRPr="007D3F3D">
          <w:rPr>
            <w:rStyle w:val="Hipersaitas"/>
            <w:noProof/>
            <w:lang w:val="lt-LT"/>
          </w:rPr>
          <w:t>/</w:t>
        </w:r>
        <w:r w:rsidR="00CD7021">
          <w:rPr>
            <w:rStyle w:val="Hipersaitas"/>
            <w:noProof/>
            <w:lang w:val="lt-LT"/>
          </w:rPr>
          <w:t xml:space="preserve"> </w:t>
        </w:r>
        <w:r w:rsidR="00CD7021" w:rsidRPr="007D3F3D">
          <w:rPr>
            <w:rStyle w:val="Hipersaitas"/>
            <w:noProof/>
            <w:lang w:val="lt-LT"/>
          </w:rPr>
          <w:t>siūloma</w:t>
        </w:r>
        <w:r w:rsidR="00CD7021">
          <w:rPr>
            <w:rStyle w:val="Hipersaitas"/>
            <w:noProof/>
            <w:lang w:val="lt-LT"/>
          </w:rPr>
          <w:t xml:space="preserve"> </w:t>
        </w:r>
        <w:r w:rsidR="00CD7021" w:rsidRPr="007D3F3D">
          <w:rPr>
            <w:rStyle w:val="Hipersaitas"/>
            <w:noProof/>
            <w:lang w:val="lt-LT"/>
          </w:rPr>
          <w:t>/</w:t>
        </w:r>
        <w:r w:rsidR="00CD7021">
          <w:rPr>
            <w:rStyle w:val="Hipersaitas"/>
            <w:noProof/>
            <w:lang w:val="lt-LT"/>
          </w:rPr>
          <w:t xml:space="preserve"> </w:t>
        </w:r>
        <w:r w:rsidR="00CD7021" w:rsidRPr="007D3F3D">
          <w:rPr>
            <w:rStyle w:val="Hipersaitas"/>
            <w:noProof/>
            <w:lang w:val="lt-LT"/>
          </w:rPr>
          <w:t>sutinkama pradėti teisminės mediacijos procesą</w:t>
        </w:r>
        <w:r w:rsidR="00CD7021">
          <w:rPr>
            <w:noProof/>
            <w:webHidden/>
          </w:rPr>
          <w:tab/>
        </w:r>
        <w:r w:rsidR="00CD7021">
          <w:rPr>
            <w:noProof/>
            <w:webHidden/>
          </w:rPr>
          <w:fldChar w:fldCharType="begin"/>
        </w:r>
        <w:r w:rsidR="00CD7021">
          <w:rPr>
            <w:noProof/>
            <w:webHidden/>
          </w:rPr>
          <w:instrText xml:space="preserve"> PAGEREF _Toc431306441 \h </w:instrText>
        </w:r>
        <w:r w:rsidR="00CD7021">
          <w:rPr>
            <w:noProof/>
            <w:webHidden/>
          </w:rPr>
        </w:r>
        <w:r w:rsidR="00CD7021">
          <w:rPr>
            <w:noProof/>
            <w:webHidden/>
          </w:rPr>
          <w:fldChar w:fldCharType="separate"/>
        </w:r>
        <w:r w:rsidR="00CD7021">
          <w:rPr>
            <w:noProof/>
            <w:webHidden/>
          </w:rPr>
          <w:t>5</w:t>
        </w:r>
        <w:r w:rsidR="00CD7021">
          <w:rPr>
            <w:noProof/>
            <w:webHidden/>
          </w:rPr>
          <w:fldChar w:fldCharType="end"/>
        </w:r>
      </w:hyperlink>
    </w:p>
    <w:p w14:paraId="74F4CA1B" w14:textId="77777777" w:rsidR="00CD7021" w:rsidRDefault="00E168A6">
      <w:pPr>
        <w:pStyle w:val="Turinys2"/>
        <w:tabs>
          <w:tab w:val="left" w:pos="880"/>
          <w:tab w:val="right" w:leader="dot" w:pos="9628"/>
        </w:tabs>
        <w:rPr>
          <w:rFonts w:ascii="Calibri" w:hAnsi="Calibri"/>
          <w:noProof/>
          <w:sz w:val="22"/>
          <w:lang w:eastAsia="en-GB"/>
        </w:rPr>
      </w:pPr>
      <w:hyperlink w:anchor="_Toc431306442" w:history="1">
        <w:r w:rsidR="00CD7021" w:rsidRPr="007D3F3D">
          <w:rPr>
            <w:rStyle w:val="Hipersaitas"/>
            <w:noProof/>
            <w:lang w:val="lt-LT"/>
          </w:rPr>
          <w:t>2.2.</w:t>
        </w:r>
        <w:r w:rsidR="00CD7021">
          <w:rPr>
            <w:rFonts w:ascii="Calibri" w:hAnsi="Calibri"/>
            <w:noProof/>
            <w:sz w:val="22"/>
            <w:lang w:eastAsia="en-GB"/>
          </w:rPr>
          <w:tab/>
        </w:r>
        <w:r w:rsidR="00CD7021" w:rsidRPr="007D3F3D">
          <w:rPr>
            <w:rStyle w:val="Hipersaitas"/>
            <w:noProof/>
            <w:lang w:val="lt-LT"/>
          </w:rPr>
          <w:t>Proceso dalyvių sutikimų perduoti ginčą teisminei mediacijai fiksavimas</w:t>
        </w:r>
        <w:r w:rsidR="00CD7021">
          <w:rPr>
            <w:noProof/>
            <w:webHidden/>
          </w:rPr>
          <w:tab/>
        </w:r>
        <w:r w:rsidR="00CD7021">
          <w:rPr>
            <w:noProof/>
            <w:webHidden/>
          </w:rPr>
          <w:fldChar w:fldCharType="begin"/>
        </w:r>
        <w:r w:rsidR="00CD7021">
          <w:rPr>
            <w:noProof/>
            <w:webHidden/>
          </w:rPr>
          <w:instrText xml:space="preserve"> PAGEREF _Toc431306442 \h </w:instrText>
        </w:r>
        <w:r w:rsidR="00CD7021">
          <w:rPr>
            <w:noProof/>
            <w:webHidden/>
          </w:rPr>
        </w:r>
        <w:r w:rsidR="00CD7021">
          <w:rPr>
            <w:noProof/>
            <w:webHidden/>
          </w:rPr>
          <w:fldChar w:fldCharType="separate"/>
        </w:r>
        <w:r w:rsidR="00CD7021">
          <w:rPr>
            <w:noProof/>
            <w:webHidden/>
          </w:rPr>
          <w:t>6</w:t>
        </w:r>
        <w:r w:rsidR="00CD7021">
          <w:rPr>
            <w:noProof/>
            <w:webHidden/>
          </w:rPr>
          <w:fldChar w:fldCharType="end"/>
        </w:r>
      </w:hyperlink>
    </w:p>
    <w:p w14:paraId="6DFA53B5" w14:textId="77777777" w:rsidR="00CD7021" w:rsidRDefault="00E168A6">
      <w:pPr>
        <w:pStyle w:val="Turinys2"/>
        <w:tabs>
          <w:tab w:val="left" w:pos="880"/>
          <w:tab w:val="right" w:leader="dot" w:pos="9628"/>
        </w:tabs>
        <w:rPr>
          <w:rFonts w:ascii="Calibri" w:hAnsi="Calibri"/>
          <w:noProof/>
          <w:sz w:val="22"/>
          <w:lang w:eastAsia="en-GB"/>
        </w:rPr>
      </w:pPr>
      <w:hyperlink w:anchor="_Toc431306443" w:history="1">
        <w:r w:rsidR="00CD7021" w:rsidRPr="007D3F3D">
          <w:rPr>
            <w:rStyle w:val="Hipersaitas"/>
            <w:noProof/>
            <w:lang w:val="lt-LT"/>
          </w:rPr>
          <w:t>2.3.</w:t>
        </w:r>
        <w:r w:rsidR="00CD7021">
          <w:rPr>
            <w:rFonts w:ascii="Calibri" w:hAnsi="Calibri"/>
            <w:noProof/>
            <w:sz w:val="22"/>
            <w:lang w:eastAsia="en-GB"/>
          </w:rPr>
          <w:tab/>
        </w:r>
        <w:r w:rsidR="00CD7021" w:rsidRPr="007D3F3D">
          <w:rPr>
            <w:rStyle w:val="Hipersaitas"/>
            <w:noProof/>
            <w:lang w:val="lt-LT"/>
          </w:rPr>
          <w:t>Proceso dalyvio sutikimo taikyti teisminę mediaciją negavimas</w:t>
        </w:r>
        <w:r w:rsidR="00CD7021">
          <w:rPr>
            <w:noProof/>
            <w:webHidden/>
          </w:rPr>
          <w:tab/>
        </w:r>
        <w:r w:rsidR="00CD7021">
          <w:rPr>
            <w:noProof/>
            <w:webHidden/>
          </w:rPr>
          <w:fldChar w:fldCharType="begin"/>
        </w:r>
        <w:r w:rsidR="00CD7021">
          <w:rPr>
            <w:noProof/>
            <w:webHidden/>
          </w:rPr>
          <w:instrText xml:space="preserve"> PAGEREF _Toc431306443 \h </w:instrText>
        </w:r>
        <w:r w:rsidR="00CD7021">
          <w:rPr>
            <w:noProof/>
            <w:webHidden/>
          </w:rPr>
        </w:r>
        <w:r w:rsidR="00CD7021">
          <w:rPr>
            <w:noProof/>
            <w:webHidden/>
          </w:rPr>
          <w:fldChar w:fldCharType="separate"/>
        </w:r>
        <w:r w:rsidR="00CD7021">
          <w:rPr>
            <w:noProof/>
            <w:webHidden/>
          </w:rPr>
          <w:t>7</w:t>
        </w:r>
        <w:r w:rsidR="00CD7021">
          <w:rPr>
            <w:noProof/>
            <w:webHidden/>
          </w:rPr>
          <w:fldChar w:fldCharType="end"/>
        </w:r>
      </w:hyperlink>
    </w:p>
    <w:p w14:paraId="376A4828" w14:textId="77777777" w:rsidR="00CD7021" w:rsidRDefault="00E168A6">
      <w:pPr>
        <w:pStyle w:val="Turinys2"/>
        <w:tabs>
          <w:tab w:val="left" w:pos="880"/>
          <w:tab w:val="right" w:leader="dot" w:pos="9628"/>
        </w:tabs>
        <w:rPr>
          <w:rFonts w:ascii="Calibri" w:hAnsi="Calibri"/>
          <w:noProof/>
          <w:sz w:val="22"/>
          <w:lang w:eastAsia="en-GB"/>
        </w:rPr>
      </w:pPr>
      <w:hyperlink w:anchor="_Toc431306444" w:history="1">
        <w:r w:rsidR="00CD7021" w:rsidRPr="007D3F3D">
          <w:rPr>
            <w:rStyle w:val="Hipersaitas"/>
            <w:noProof/>
            <w:lang w:val="lt-LT"/>
          </w:rPr>
          <w:t>2.4.</w:t>
        </w:r>
        <w:r w:rsidR="00CD7021">
          <w:rPr>
            <w:rFonts w:ascii="Calibri" w:hAnsi="Calibri"/>
            <w:noProof/>
            <w:sz w:val="22"/>
            <w:lang w:eastAsia="en-GB"/>
          </w:rPr>
          <w:tab/>
        </w:r>
        <w:r w:rsidR="00CD7021" w:rsidRPr="007D3F3D">
          <w:rPr>
            <w:rStyle w:val="Hipersaitas"/>
            <w:noProof/>
            <w:lang w:val="lt-LT"/>
          </w:rPr>
          <w:t>Teisminės mediacijos inicijavimo ir kitų su ja susijusių veiksmų fiksavimas LITEKO (LITEKO teisminės mediacijos kortelės sukūrimas)</w:t>
        </w:r>
        <w:r w:rsidR="00CD7021">
          <w:rPr>
            <w:noProof/>
            <w:webHidden/>
          </w:rPr>
          <w:tab/>
        </w:r>
        <w:r w:rsidR="00CD7021">
          <w:rPr>
            <w:noProof/>
            <w:webHidden/>
          </w:rPr>
          <w:fldChar w:fldCharType="begin"/>
        </w:r>
        <w:r w:rsidR="00CD7021">
          <w:rPr>
            <w:noProof/>
            <w:webHidden/>
          </w:rPr>
          <w:instrText xml:space="preserve"> PAGEREF _Toc431306444 \h </w:instrText>
        </w:r>
        <w:r w:rsidR="00CD7021">
          <w:rPr>
            <w:noProof/>
            <w:webHidden/>
          </w:rPr>
        </w:r>
        <w:r w:rsidR="00CD7021">
          <w:rPr>
            <w:noProof/>
            <w:webHidden/>
          </w:rPr>
          <w:fldChar w:fldCharType="separate"/>
        </w:r>
        <w:r w:rsidR="00CD7021">
          <w:rPr>
            <w:noProof/>
            <w:webHidden/>
          </w:rPr>
          <w:t>8</w:t>
        </w:r>
        <w:r w:rsidR="00CD7021">
          <w:rPr>
            <w:noProof/>
            <w:webHidden/>
          </w:rPr>
          <w:fldChar w:fldCharType="end"/>
        </w:r>
      </w:hyperlink>
    </w:p>
    <w:p w14:paraId="035EF4AF" w14:textId="77777777" w:rsidR="00CD7021" w:rsidRDefault="00E168A6">
      <w:pPr>
        <w:pStyle w:val="Turinys2"/>
        <w:tabs>
          <w:tab w:val="left" w:pos="880"/>
          <w:tab w:val="right" w:leader="dot" w:pos="9628"/>
        </w:tabs>
        <w:rPr>
          <w:rFonts w:ascii="Calibri" w:hAnsi="Calibri"/>
          <w:noProof/>
          <w:sz w:val="22"/>
          <w:lang w:eastAsia="en-GB"/>
        </w:rPr>
      </w:pPr>
      <w:hyperlink w:anchor="_Toc431306445" w:history="1">
        <w:r w:rsidR="00CD7021" w:rsidRPr="007D3F3D">
          <w:rPr>
            <w:rStyle w:val="Hipersaitas"/>
            <w:noProof/>
            <w:lang w:val="lt-LT"/>
          </w:rPr>
          <w:t>2.5.</w:t>
        </w:r>
        <w:r w:rsidR="00CD7021">
          <w:rPr>
            <w:rFonts w:ascii="Calibri" w:hAnsi="Calibri"/>
            <w:noProof/>
            <w:sz w:val="22"/>
            <w:lang w:eastAsia="en-GB"/>
          </w:rPr>
          <w:tab/>
        </w:r>
        <w:r w:rsidR="00CD7021" w:rsidRPr="007D3F3D">
          <w:rPr>
            <w:rStyle w:val="Hipersaitas"/>
            <w:noProof/>
            <w:lang w:val="lt-LT"/>
          </w:rPr>
          <w:t>Teisminės mediacijos proceso dalyvių sąrašo sudarymas teisminės mediacijos proceso kortelėje</w:t>
        </w:r>
        <w:r w:rsidR="00CD7021">
          <w:rPr>
            <w:noProof/>
            <w:webHidden/>
          </w:rPr>
          <w:tab/>
        </w:r>
        <w:r w:rsidR="00CD7021">
          <w:rPr>
            <w:noProof/>
            <w:webHidden/>
          </w:rPr>
          <w:fldChar w:fldCharType="begin"/>
        </w:r>
        <w:r w:rsidR="00CD7021">
          <w:rPr>
            <w:noProof/>
            <w:webHidden/>
          </w:rPr>
          <w:instrText xml:space="preserve"> PAGEREF _Toc431306445 \h </w:instrText>
        </w:r>
        <w:r w:rsidR="00CD7021">
          <w:rPr>
            <w:noProof/>
            <w:webHidden/>
          </w:rPr>
        </w:r>
        <w:r w:rsidR="00CD7021">
          <w:rPr>
            <w:noProof/>
            <w:webHidden/>
          </w:rPr>
          <w:fldChar w:fldCharType="separate"/>
        </w:r>
        <w:r w:rsidR="00CD7021">
          <w:rPr>
            <w:noProof/>
            <w:webHidden/>
          </w:rPr>
          <w:t>9</w:t>
        </w:r>
        <w:r w:rsidR="00CD7021">
          <w:rPr>
            <w:noProof/>
            <w:webHidden/>
          </w:rPr>
          <w:fldChar w:fldCharType="end"/>
        </w:r>
      </w:hyperlink>
    </w:p>
    <w:p w14:paraId="6CDDA25B" w14:textId="77777777" w:rsidR="00CD7021" w:rsidRDefault="00E168A6">
      <w:pPr>
        <w:pStyle w:val="Turinys2"/>
        <w:tabs>
          <w:tab w:val="left" w:pos="880"/>
          <w:tab w:val="right" w:leader="dot" w:pos="9628"/>
        </w:tabs>
        <w:rPr>
          <w:rFonts w:ascii="Calibri" w:hAnsi="Calibri"/>
          <w:noProof/>
          <w:sz w:val="22"/>
          <w:lang w:eastAsia="en-GB"/>
        </w:rPr>
      </w:pPr>
      <w:hyperlink w:anchor="_Toc431306446" w:history="1">
        <w:r w:rsidR="00CD7021" w:rsidRPr="007D3F3D">
          <w:rPr>
            <w:rStyle w:val="Hipersaitas"/>
            <w:noProof/>
            <w:lang w:val="lt-LT"/>
          </w:rPr>
          <w:t>2.6.</w:t>
        </w:r>
        <w:r w:rsidR="00CD7021">
          <w:rPr>
            <w:rFonts w:ascii="Calibri" w:hAnsi="Calibri"/>
            <w:noProof/>
            <w:sz w:val="22"/>
            <w:lang w:eastAsia="en-GB"/>
          </w:rPr>
          <w:tab/>
        </w:r>
        <w:r w:rsidR="00CD7021" w:rsidRPr="007D3F3D">
          <w:rPr>
            <w:rStyle w:val="Hipersaitas"/>
            <w:noProof/>
            <w:lang w:val="lt-LT"/>
          </w:rPr>
          <w:t>Gauto šalies procesinio dokumento priskyrimas LITEKO teisminės mediacijos proceso kortelei</w:t>
        </w:r>
        <w:r w:rsidR="00CD7021">
          <w:rPr>
            <w:noProof/>
            <w:webHidden/>
          </w:rPr>
          <w:tab/>
        </w:r>
        <w:r w:rsidR="00CD7021">
          <w:rPr>
            <w:noProof/>
            <w:webHidden/>
          </w:rPr>
          <w:fldChar w:fldCharType="begin"/>
        </w:r>
        <w:r w:rsidR="00CD7021">
          <w:rPr>
            <w:noProof/>
            <w:webHidden/>
          </w:rPr>
          <w:instrText xml:space="preserve"> PAGEREF _Toc431306446 \h </w:instrText>
        </w:r>
        <w:r w:rsidR="00CD7021">
          <w:rPr>
            <w:noProof/>
            <w:webHidden/>
          </w:rPr>
        </w:r>
        <w:r w:rsidR="00CD7021">
          <w:rPr>
            <w:noProof/>
            <w:webHidden/>
          </w:rPr>
          <w:fldChar w:fldCharType="separate"/>
        </w:r>
        <w:r w:rsidR="00CD7021">
          <w:rPr>
            <w:noProof/>
            <w:webHidden/>
          </w:rPr>
          <w:t>10</w:t>
        </w:r>
        <w:r w:rsidR="00CD7021">
          <w:rPr>
            <w:noProof/>
            <w:webHidden/>
          </w:rPr>
          <w:fldChar w:fldCharType="end"/>
        </w:r>
      </w:hyperlink>
    </w:p>
    <w:p w14:paraId="0DAA7386" w14:textId="77777777" w:rsidR="00CD7021" w:rsidRDefault="00E168A6">
      <w:pPr>
        <w:pStyle w:val="Turinys2"/>
        <w:tabs>
          <w:tab w:val="left" w:pos="880"/>
          <w:tab w:val="right" w:leader="dot" w:pos="9628"/>
        </w:tabs>
        <w:rPr>
          <w:rFonts w:ascii="Calibri" w:hAnsi="Calibri"/>
          <w:noProof/>
          <w:sz w:val="22"/>
          <w:lang w:eastAsia="en-GB"/>
        </w:rPr>
      </w:pPr>
      <w:hyperlink w:anchor="_Toc431306447" w:history="1">
        <w:r w:rsidR="00CD7021" w:rsidRPr="007D3F3D">
          <w:rPr>
            <w:rStyle w:val="Hipersaitas"/>
            <w:noProof/>
            <w:lang w:val="lt-LT"/>
          </w:rPr>
          <w:t>2.7.</w:t>
        </w:r>
        <w:r w:rsidR="00CD7021">
          <w:rPr>
            <w:rFonts w:ascii="Calibri" w:hAnsi="Calibri"/>
            <w:noProof/>
            <w:sz w:val="22"/>
            <w:lang w:eastAsia="en-GB"/>
          </w:rPr>
          <w:tab/>
        </w:r>
        <w:r w:rsidR="00CD7021" w:rsidRPr="007D3F3D">
          <w:rPr>
            <w:rStyle w:val="Hipersaitas"/>
            <w:noProof/>
            <w:lang w:val="lt-LT"/>
          </w:rPr>
          <w:t>Teismo procesinio dokumento priskyrimas LITEKO teisminės mediacijos proceso kortelei</w:t>
        </w:r>
        <w:r w:rsidR="00CD7021">
          <w:rPr>
            <w:noProof/>
            <w:webHidden/>
          </w:rPr>
          <w:tab/>
        </w:r>
        <w:r w:rsidR="00CD7021" w:rsidRPr="00C8141F">
          <w:rPr>
            <w:noProof/>
            <w:webHidden/>
          </w:rPr>
          <w:tab/>
        </w:r>
        <w:r w:rsidR="00CD7021" w:rsidRPr="00C8141F">
          <w:rPr>
            <w:noProof/>
            <w:webHidden/>
          </w:rPr>
          <w:tab/>
        </w:r>
        <w:r w:rsidR="00CD7021">
          <w:rPr>
            <w:noProof/>
            <w:webHidden/>
          </w:rPr>
          <w:fldChar w:fldCharType="begin"/>
        </w:r>
        <w:r w:rsidR="00CD7021">
          <w:rPr>
            <w:noProof/>
            <w:webHidden/>
          </w:rPr>
          <w:instrText xml:space="preserve"> PAGEREF _Toc431306447 \h </w:instrText>
        </w:r>
        <w:r w:rsidR="00CD7021">
          <w:rPr>
            <w:noProof/>
            <w:webHidden/>
          </w:rPr>
        </w:r>
        <w:r w:rsidR="00CD7021">
          <w:rPr>
            <w:noProof/>
            <w:webHidden/>
          </w:rPr>
          <w:fldChar w:fldCharType="separate"/>
        </w:r>
        <w:r w:rsidR="00CD7021">
          <w:rPr>
            <w:noProof/>
            <w:webHidden/>
          </w:rPr>
          <w:t>11</w:t>
        </w:r>
        <w:r w:rsidR="00CD7021">
          <w:rPr>
            <w:noProof/>
            <w:webHidden/>
          </w:rPr>
          <w:fldChar w:fldCharType="end"/>
        </w:r>
      </w:hyperlink>
    </w:p>
    <w:p w14:paraId="5F1E95E6" w14:textId="77777777" w:rsidR="00CD7021" w:rsidRDefault="00E168A6">
      <w:pPr>
        <w:pStyle w:val="Turinys2"/>
        <w:tabs>
          <w:tab w:val="left" w:pos="880"/>
          <w:tab w:val="right" w:leader="dot" w:pos="9628"/>
        </w:tabs>
        <w:rPr>
          <w:rFonts w:ascii="Calibri" w:hAnsi="Calibri"/>
          <w:noProof/>
          <w:sz w:val="22"/>
          <w:lang w:eastAsia="en-GB"/>
        </w:rPr>
      </w:pPr>
      <w:hyperlink w:anchor="_Toc431306448" w:history="1">
        <w:r w:rsidR="00CD7021" w:rsidRPr="007D3F3D">
          <w:rPr>
            <w:rStyle w:val="Hipersaitas"/>
            <w:noProof/>
            <w:lang w:val="lt-LT"/>
          </w:rPr>
          <w:t>2.8.</w:t>
        </w:r>
        <w:r w:rsidR="00CD7021">
          <w:rPr>
            <w:rFonts w:ascii="Calibri" w:hAnsi="Calibri"/>
            <w:noProof/>
            <w:sz w:val="22"/>
            <w:lang w:eastAsia="en-GB"/>
          </w:rPr>
          <w:tab/>
        </w:r>
        <w:r w:rsidR="00CD7021" w:rsidRPr="007D3F3D">
          <w:rPr>
            <w:rStyle w:val="Hipersaitas"/>
            <w:noProof/>
            <w:lang w:val="lt-LT"/>
          </w:rPr>
          <w:t>Proceso įvykio priskyrimas LITEKO teisminės mediacijos proceso kortelei</w:t>
        </w:r>
        <w:r w:rsidR="00CD7021">
          <w:rPr>
            <w:noProof/>
            <w:webHidden/>
          </w:rPr>
          <w:tab/>
        </w:r>
        <w:r w:rsidR="00CD7021">
          <w:rPr>
            <w:noProof/>
            <w:webHidden/>
          </w:rPr>
          <w:fldChar w:fldCharType="begin"/>
        </w:r>
        <w:r w:rsidR="00CD7021">
          <w:rPr>
            <w:noProof/>
            <w:webHidden/>
          </w:rPr>
          <w:instrText xml:space="preserve"> PAGEREF _Toc431306448 \h </w:instrText>
        </w:r>
        <w:r w:rsidR="00CD7021">
          <w:rPr>
            <w:noProof/>
            <w:webHidden/>
          </w:rPr>
        </w:r>
        <w:r w:rsidR="00CD7021">
          <w:rPr>
            <w:noProof/>
            <w:webHidden/>
          </w:rPr>
          <w:fldChar w:fldCharType="separate"/>
        </w:r>
        <w:r w:rsidR="00CD7021">
          <w:rPr>
            <w:noProof/>
            <w:webHidden/>
          </w:rPr>
          <w:t>12</w:t>
        </w:r>
        <w:r w:rsidR="00CD7021">
          <w:rPr>
            <w:noProof/>
            <w:webHidden/>
          </w:rPr>
          <w:fldChar w:fldCharType="end"/>
        </w:r>
      </w:hyperlink>
    </w:p>
    <w:p w14:paraId="33697791" w14:textId="77777777" w:rsidR="00CD7021" w:rsidRDefault="00E168A6">
      <w:pPr>
        <w:pStyle w:val="Turinys2"/>
        <w:tabs>
          <w:tab w:val="left" w:pos="880"/>
          <w:tab w:val="right" w:leader="dot" w:pos="9628"/>
        </w:tabs>
        <w:rPr>
          <w:rFonts w:ascii="Calibri" w:hAnsi="Calibri"/>
          <w:noProof/>
          <w:sz w:val="22"/>
          <w:lang w:eastAsia="en-GB"/>
        </w:rPr>
      </w:pPr>
      <w:hyperlink w:anchor="_Toc431306449" w:history="1">
        <w:r w:rsidR="00CD7021" w:rsidRPr="007D3F3D">
          <w:rPr>
            <w:rStyle w:val="Hipersaitas"/>
            <w:noProof/>
            <w:lang w:val="lt-LT"/>
          </w:rPr>
          <w:t>2.9.</w:t>
        </w:r>
        <w:r w:rsidR="00CD7021">
          <w:rPr>
            <w:rFonts w:ascii="Calibri" w:hAnsi="Calibri"/>
            <w:noProof/>
            <w:sz w:val="22"/>
            <w:lang w:eastAsia="en-GB"/>
          </w:rPr>
          <w:tab/>
        </w:r>
        <w:r w:rsidR="00CD7021" w:rsidRPr="007D3F3D">
          <w:rPr>
            <w:rStyle w:val="Hipersaitas"/>
            <w:noProof/>
            <w:lang w:val="lt-LT"/>
          </w:rPr>
          <w:t>Teismo siūlymo</w:t>
        </w:r>
        <w:r w:rsidR="00CD7021">
          <w:rPr>
            <w:rStyle w:val="Hipersaitas"/>
            <w:noProof/>
            <w:lang w:val="lt-LT"/>
          </w:rPr>
          <w:t xml:space="preserve"> </w:t>
        </w:r>
        <w:r w:rsidR="00CD7021" w:rsidRPr="007D3F3D">
          <w:rPr>
            <w:rStyle w:val="Hipersaitas"/>
            <w:noProof/>
            <w:lang w:val="lt-LT"/>
          </w:rPr>
          <w:t>(-ų) ginčo šaliai</w:t>
        </w:r>
        <w:r w:rsidR="00CD7021">
          <w:rPr>
            <w:rStyle w:val="Hipersaitas"/>
            <w:noProof/>
            <w:lang w:val="lt-LT"/>
          </w:rPr>
          <w:t xml:space="preserve"> </w:t>
        </w:r>
        <w:r w:rsidR="00CD7021" w:rsidRPr="007D3F3D">
          <w:rPr>
            <w:rStyle w:val="Hipersaitas"/>
            <w:noProof/>
            <w:lang w:val="lt-LT"/>
          </w:rPr>
          <w:t>(-ims) perduoti ginčą ar jo dalį teisminei mediacijai teikimas</w:t>
        </w:r>
        <w:r w:rsidR="00CD7021" w:rsidRPr="00C8141F">
          <w:rPr>
            <w:noProof/>
            <w:webHidden/>
          </w:rPr>
          <w:tab/>
        </w:r>
        <w:r w:rsidR="00CD7021">
          <w:rPr>
            <w:noProof/>
            <w:webHidden/>
          </w:rPr>
          <w:fldChar w:fldCharType="begin"/>
        </w:r>
        <w:r w:rsidR="00CD7021">
          <w:rPr>
            <w:noProof/>
            <w:webHidden/>
          </w:rPr>
          <w:instrText xml:space="preserve"> PAGEREF _Toc431306449 \h </w:instrText>
        </w:r>
        <w:r w:rsidR="00CD7021">
          <w:rPr>
            <w:noProof/>
            <w:webHidden/>
          </w:rPr>
        </w:r>
        <w:r w:rsidR="00CD7021">
          <w:rPr>
            <w:noProof/>
            <w:webHidden/>
          </w:rPr>
          <w:fldChar w:fldCharType="separate"/>
        </w:r>
        <w:r w:rsidR="00CD7021">
          <w:rPr>
            <w:noProof/>
            <w:webHidden/>
          </w:rPr>
          <w:t>13</w:t>
        </w:r>
        <w:r w:rsidR="00CD7021">
          <w:rPr>
            <w:noProof/>
            <w:webHidden/>
          </w:rPr>
          <w:fldChar w:fldCharType="end"/>
        </w:r>
      </w:hyperlink>
    </w:p>
    <w:p w14:paraId="701CB570" w14:textId="77777777" w:rsidR="00CD7021" w:rsidRDefault="00E168A6">
      <w:pPr>
        <w:pStyle w:val="Turinys2"/>
        <w:tabs>
          <w:tab w:val="left" w:pos="1100"/>
          <w:tab w:val="right" w:leader="dot" w:pos="9628"/>
        </w:tabs>
        <w:rPr>
          <w:rFonts w:ascii="Calibri" w:hAnsi="Calibri"/>
          <w:noProof/>
          <w:sz w:val="22"/>
          <w:lang w:eastAsia="en-GB"/>
        </w:rPr>
      </w:pPr>
      <w:hyperlink w:anchor="_Toc431306450" w:history="1">
        <w:r w:rsidR="00CD7021" w:rsidRPr="007D3F3D">
          <w:rPr>
            <w:rStyle w:val="Hipersaitas"/>
            <w:noProof/>
            <w:lang w:val="lt-LT"/>
          </w:rPr>
          <w:t>2.10.</w:t>
        </w:r>
        <w:r w:rsidR="00CD7021">
          <w:rPr>
            <w:rFonts w:ascii="Calibri" w:hAnsi="Calibri"/>
            <w:noProof/>
            <w:sz w:val="22"/>
            <w:lang w:eastAsia="en-GB"/>
          </w:rPr>
          <w:tab/>
        </w:r>
        <w:r w:rsidR="00CD7021" w:rsidRPr="007D3F3D">
          <w:rPr>
            <w:rStyle w:val="Hipersaitas"/>
            <w:noProof/>
            <w:lang w:val="lt-LT"/>
          </w:rPr>
          <w:t>Teismo mediatorių kandidatūrų sąrašo papildymas</w:t>
        </w:r>
        <w:r w:rsidR="00CD7021">
          <w:rPr>
            <w:noProof/>
            <w:webHidden/>
          </w:rPr>
          <w:tab/>
        </w:r>
        <w:r w:rsidR="00CD7021">
          <w:rPr>
            <w:noProof/>
            <w:webHidden/>
          </w:rPr>
          <w:fldChar w:fldCharType="begin"/>
        </w:r>
        <w:r w:rsidR="00CD7021">
          <w:rPr>
            <w:noProof/>
            <w:webHidden/>
          </w:rPr>
          <w:instrText xml:space="preserve"> PAGEREF _Toc431306450 \h </w:instrText>
        </w:r>
        <w:r w:rsidR="00CD7021">
          <w:rPr>
            <w:noProof/>
            <w:webHidden/>
          </w:rPr>
        </w:r>
        <w:r w:rsidR="00CD7021">
          <w:rPr>
            <w:noProof/>
            <w:webHidden/>
          </w:rPr>
          <w:fldChar w:fldCharType="separate"/>
        </w:r>
        <w:r w:rsidR="00CD7021">
          <w:rPr>
            <w:noProof/>
            <w:webHidden/>
          </w:rPr>
          <w:t>14</w:t>
        </w:r>
        <w:r w:rsidR="00CD7021">
          <w:rPr>
            <w:noProof/>
            <w:webHidden/>
          </w:rPr>
          <w:fldChar w:fldCharType="end"/>
        </w:r>
      </w:hyperlink>
    </w:p>
    <w:p w14:paraId="186979A2" w14:textId="77777777" w:rsidR="00CD7021" w:rsidRDefault="00E168A6">
      <w:pPr>
        <w:pStyle w:val="Turinys2"/>
        <w:tabs>
          <w:tab w:val="left" w:pos="1100"/>
          <w:tab w:val="right" w:leader="dot" w:pos="9628"/>
        </w:tabs>
        <w:rPr>
          <w:rFonts w:ascii="Calibri" w:hAnsi="Calibri"/>
          <w:noProof/>
          <w:sz w:val="22"/>
          <w:lang w:eastAsia="en-GB"/>
        </w:rPr>
      </w:pPr>
      <w:hyperlink w:anchor="_Toc431306451" w:history="1">
        <w:r w:rsidR="00CD7021" w:rsidRPr="007D3F3D">
          <w:rPr>
            <w:rStyle w:val="Hipersaitas"/>
            <w:noProof/>
            <w:lang w:val="lt-LT"/>
          </w:rPr>
          <w:t>2.11.</w:t>
        </w:r>
        <w:r w:rsidR="00CD7021">
          <w:rPr>
            <w:rFonts w:ascii="Calibri" w:hAnsi="Calibri"/>
            <w:noProof/>
            <w:sz w:val="22"/>
            <w:lang w:eastAsia="en-GB"/>
          </w:rPr>
          <w:tab/>
        </w:r>
        <w:r w:rsidR="00CD7021" w:rsidRPr="007D3F3D">
          <w:rPr>
            <w:rStyle w:val="Hipersaitas"/>
            <w:noProof/>
            <w:lang w:val="lt-LT"/>
          </w:rPr>
          <w:t>Siūlymų vykdyti teisminę mediaciją pateikimas teismo mediatoriams</w:t>
        </w:r>
        <w:r w:rsidR="00CD7021">
          <w:rPr>
            <w:noProof/>
            <w:webHidden/>
          </w:rPr>
          <w:tab/>
        </w:r>
        <w:r w:rsidR="00CD7021">
          <w:rPr>
            <w:noProof/>
            <w:webHidden/>
          </w:rPr>
          <w:fldChar w:fldCharType="begin"/>
        </w:r>
        <w:r w:rsidR="00CD7021">
          <w:rPr>
            <w:noProof/>
            <w:webHidden/>
          </w:rPr>
          <w:instrText xml:space="preserve"> PAGEREF _Toc431306451 \h </w:instrText>
        </w:r>
        <w:r w:rsidR="00CD7021">
          <w:rPr>
            <w:noProof/>
            <w:webHidden/>
          </w:rPr>
        </w:r>
        <w:r w:rsidR="00CD7021">
          <w:rPr>
            <w:noProof/>
            <w:webHidden/>
          </w:rPr>
          <w:fldChar w:fldCharType="separate"/>
        </w:r>
        <w:r w:rsidR="00CD7021">
          <w:rPr>
            <w:noProof/>
            <w:webHidden/>
          </w:rPr>
          <w:t>16</w:t>
        </w:r>
        <w:r w:rsidR="00CD7021">
          <w:rPr>
            <w:noProof/>
            <w:webHidden/>
          </w:rPr>
          <w:fldChar w:fldCharType="end"/>
        </w:r>
      </w:hyperlink>
    </w:p>
    <w:p w14:paraId="216BFDB7" w14:textId="77777777" w:rsidR="00CD7021" w:rsidRDefault="00E168A6">
      <w:pPr>
        <w:pStyle w:val="Turinys2"/>
        <w:tabs>
          <w:tab w:val="left" w:pos="1100"/>
          <w:tab w:val="right" w:leader="dot" w:pos="9628"/>
        </w:tabs>
        <w:rPr>
          <w:rFonts w:ascii="Calibri" w:hAnsi="Calibri"/>
          <w:noProof/>
          <w:sz w:val="22"/>
          <w:lang w:eastAsia="en-GB"/>
        </w:rPr>
      </w:pPr>
      <w:hyperlink w:anchor="_Toc431306452" w:history="1">
        <w:r w:rsidR="00CD7021" w:rsidRPr="007D3F3D">
          <w:rPr>
            <w:rStyle w:val="Hipersaitas"/>
            <w:noProof/>
            <w:lang w:val="lt-LT"/>
          </w:rPr>
          <w:t>2.12.</w:t>
        </w:r>
        <w:r w:rsidR="00CD7021">
          <w:rPr>
            <w:rFonts w:ascii="Calibri" w:hAnsi="Calibri"/>
            <w:noProof/>
            <w:sz w:val="22"/>
            <w:lang w:eastAsia="en-GB"/>
          </w:rPr>
          <w:tab/>
        </w:r>
        <w:r w:rsidR="00CD7021" w:rsidRPr="007D3F3D">
          <w:rPr>
            <w:rStyle w:val="Hipersaitas"/>
            <w:noProof/>
            <w:lang w:val="lt-LT"/>
          </w:rPr>
          <w:t>Teismo mediatorių sutikimų ir atsisakymų vykdyti teisminę mediaciją byloje fiksavimas</w:t>
        </w:r>
        <w:r w:rsidR="00CD7021">
          <w:rPr>
            <w:noProof/>
            <w:webHidden/>
          </w:rPr>
          <w:tab/>
        </w:r>
        <w:r w:rsidR="00CD7021" w:rsidRPr="00C8141F">
          <w:rPr>
            <w:noProof/>
            <w:webHidden/>
          </w:rPr>
          <w:tab/>
        </w:r>
        <w:r w:rsidR="00CD7021" w:rsidRPr="00C8141F">
          <w:rPr>
            <w:noProof/>
            <w:webHidden/>
          </w:rPr>
          <w:tab/>
        </w:r>
        <w:r w:rsidR="00CD7021">
          <w:rPr>
            <w:noProof/>
            <w:webHidden/>
          </w:rPr>
          <w:fldChar w:fldCharType="begin"/>
        </w:r>
        <w:r w:rsidR="00CD7021">
          <w:rPr>
            <w:noProof/>
            <w:webHidden/>
          </w:rPr>
          <w:instrText xml:space="preserve"> PAGEREF _Toc431306452 \h </w:instrText>
        </w:r>
        <w:r w:rsidR="00CD7021">
          <w:rPr>
            <w:noProof/>
            <w:webHidden/>
          </w:rPr>
        </w:r>
        <w:r w:rsidR="00CD7021">
          <w:rPr>
            <w:noProof/>
            <w:webHidden/>
          </w:rPr>
          <w:fldChar w:fldCharType="separate"/>
        </w:r>
        <w:r w:rsidR="00CD7021">
          <w:rPr>
            <w:noProof/>
            <w:webHidden/>
          </w:rPr>
          <w:t>18</w:t>
        </w:r>
        <w:r w:rsidR="00CD7021">
          <w:rPr>
            <w:noProof/>
            <w:webHidden/>
          </w:rPr>
          <w:fldChar w:fldCharType="end"/>
        </w:r>
      </w:hyperlink>
    </w:p>
    <w:p w14:paraId="46F1225B" w14:textId="77777777" w:rsidR="00CD7021" w:rsidRDefault="00E168A6">
      <w:pPr>
        <w:pStyle w:val="Turinys2"/>
        <w:tabs>
          <w:tab w:val="left" w:pos="1100"/>
          <w:tab w:val="right" w:leader="dot" w:pos="9628"/>
        </w:tabs>
        <w:rPr>
          <w:rFonts w:ascii="Calibri" w:hAnsi="Calibri"/>
          <w:noProof/>
          <w:sz w:val="22"/>
          <w:lang w:eastAsia="en-GB"/>
        </w:rPr>
      </w:pPr>
      <w:hyperlink w:anchor="_Toc431306453" w:history="1">
        <w:r w:rsidR="00CD7021" w:rsidRPr="007D3F3D">
          <w:rPr>
            <w:rStyle w:val="Hipersaitas"/>
            <w:noProof/>
            <w:lang w:val="lt-LT"/>
          </w:rPr>
          <w:t>2.13.</w:t>
        </w:r>
        <w:r w:rsidR="00CD7021">
          <w:rPr>
            <w:rFonts w:ascii="Calibri" w:hAnsi="Calibri"/>
            <w:noProof/>
            <w:sz w:val="22"/>
            <w:lang w:eastAsia="en-GB"/>
          </w:rPr>
          <w:tab/>
        </w:r>
        <w:r w:rsidR="00CD7021" w:rsidRPr="007D3F3D">
          <w:rPr>
            <w:rStyle w:val="Hipersaitas"/>
            <w:noProof/>
            <w:lang w:val="lt-LT"/>
          </w:rPr>
          <w:t>Veiksmai, priėmus nutartį dėl ginčo perdavimo teisminei mediacijai</w:t>
        </w:r>
        <w:r w:rsidR="00CD7021">
          <w:rPr>
            <w:noProof/>
            <w:webHidden/>
          </w:rPr>
          <w:tab/>
        </w:r>
        <w:r w:rsidR="00CD7021">
          <w:rPr>
            <w:noProof/>
            <w:webHidden/>
          </w:rPr>
          <w:fldChar w:fldCharType="begin"/>
        </w:r>
        <w:r w:rsidR="00CD7021">
          <w:rPr>
            <w:noProof/>
            <w:webHidden/>
          </w:rPr>
          <w:instrText xml:space="preserve"> PAGEREF _Toc431306453 \h </w:instrText>
        </w:r>
        <w:r w:rsidR="00CD7021">
          <w:rPr>
            <w:noProof/>
            <w:webHidden/>
          </w:rPr>
        </w:r>
        <w:r w:rsidR="00CD7021">
          <w:rPr>
            <w:noProof/>
            <w:webHidden/>
          </w:rPr>
          <w:fldChar w:fldCharType="separate"/>
        </w:r>
        <w:r w:rsidR="00CD7021">
          <w:rPr>
            <w:noProof/>
            <w:webHidden/>
          </w:rPr>
          <w:t>19</w:t>
        </w:r>
        <w:r w:rsidR="00CD7021">
          <w:rPr>
            <w:noProof/>
            <w:webHidden/>
          </w:rPr>
          <w:fldChar w:fldCharType="end"/>
        </w:r>
      </w:hyperlink>
    </w:p>
    <w:p w14:paraId="2BBFE4D6" w14:textId="77777777" w:rsidR="00CD7021" w:rsidRDefault="00E168A6">
      <w:pPr>
        <w:pStyle w:val="Turinys2"/>
        <w:tabs>
          <w:tab w:val="right" w:leader="dot" w:pos="9628"/>
        </w:tabs>
        <w:rPr>
          <w:rFonts w:ascii="Calibri" w:hAnsi="Calibri"/>
          <w:noProof/>
          <w:sz w:val="22"/>
          <w:lang w:eastAsia="en-GB"/>
        </w:rPr>
      </w:pPr>
      <w:hyperlink w:anchor="_Toc431306454" w:history="1">
        <w:r w:rsidR="00CD7021" w:rsidRPr="007D3F3D">
          <w:rPr>
            <w:rStyle w:val="Hipersaitas"/>
            <w:noProof/>
            <w:lang w:val="lt-LT"/>
          </w:rPr>
          <w:t>2.13.1. Teismo mediatoriaus (ne bylą nagrinėjančio teisėjo) paskyrimas</w:t>
        </w:r>
        <w:r w:rsidR="00CD7021">
          <w:rPr>
            <w:noProof/>
            <w:webHidden/>
          </w:rPr>
          <w:tab/>
        </w:r>
        <w:r w:rsidR="00CD7021">
          <w:rPr>
            <w:noProof/>
            <w:webHidden/>
          </w:rPr>
          <w:fldChar w:fldCharType="begin"/>
        </w:r>
        <w:r w:rsidR="00CD7021">
          <w:rPr>
            <w:noProof/>
            <w:webHidden/>
          </w:rPr>
          <w:instrText xml:space="preserve"> PAGEREF _Toc431306454 \h </w:instrText>
        </w:r>
        <w:r w:rsidR="00CD7021">
          <w:rPr>
            <w:noProof/>
            <w:webHidden/>
          </w:rPr>
        </w:r>
        <w:r w:rsidR="00CD7021">
          <w:rPr>
            <w:noProof/>
            <w:webHidden/>
          </w:rPr>
          <w:fldChar w:fldCharType="separate"/>
        </w:r>
        <w:r w:rsidR="00CD7021">
          <w:rPr>
            <w:noProof/>
            <w:webHidden/>
          </w:rPr>
          <w:t>19</w:t>
        </w:r>
        <w:r w:rsidR="00CD7021">
          <w:rPr>
            <w:noProof/>
            <w:webHidden/>
          </w:rPr>
          <w:fldChar w:fldCharType="end"/>
        </w:r>
      </w:hyperlink>
    </w:p>
    <w:p w14:paraId="7BBAAF2B" w14:textId="77777777" w:rsidR="00CD7021" w:rsidRDefault="00E168A6">
      <w:pPr>
        <w:pStyle w:val="Turinys2"/>
        <w:tabs>
          <w:tab w:val="right" w:leader="dot" w:pos="9628"/>
        </w:tabs>
        <w:rPr>
          <w:rFonts w:ascii="Calibri" w:hAnsi="Calibri"/>
          <w:noProof/>
          <w:sz w:val="22"/>
          <w:lang w:eastAsia="en-GB"/>
        </w:rPr>
      </w:pPr>
      <w:hyperlink w:anchor="_Toc431306455" w:history="1">
        <w:r w:rsidR="00CD7021" w:rsidRPr="007D3F3D">
          <w:rPr>
            <w:rStyle w:val="Hipersaitas"/>
            <w:noProof/>
            <w:lang w:val="lt-LT"/>
          </w:rPr>
          <w:t>2.13.2. Bylą nagrinėjančio teisėjo paskyrimas teismo mediatoriumi savo nagrinėjamoje byloje</w:t>
        </w:r>
        <w:r w:rsidR="00CD7021">
          <w:rPr>
            <w:noProof/>
            <w:webHidden/>
          </w:rPr>
          <w:tab/>
        </w:r>
        <w:r w:rsidR="00CD7021">
          <w:rPr>
            <w:noProof/>
            <w:webHidden/>
          </w:rPr>
          <w:fldChar w:fldCharType="begin"/>
        </w:r>
        <w:r w:rsidR="00CD7021">
          <w:rPr>
            <w:noProof/>
            <w:webHidden/>
          </w:rPr>
          <w:instrText xml:space="preserve"> PAGEREF _Toc431306455 \h </w:instrText>
        </w:r>
        <w:r w:rsidR="00CD7021">
          <w:rPr>
            <w:noProof/>
            <w:webHidden/>
          </w:rPr>
        </w:r>
        <w:r w:rsidR="00CD7021">
          <w:rPr>
            <w:noProof/>
            <w:webHidden/>
          </w:rPr>
          <w:fldChar w:fldCharType="separate"/>
        </w:r>
        <w:r w:rsidR="00CD7021">
          <w:rPr>
            <w:noProof/>
            <w:webHidden/>
          </w:rPr>
          <w:t>20</w:t>
        </w:r>
        <w:r w:rsidR="00CD7021">
          <w:rPr>
            <w:noProof/>
            <w:webHidden/>
          </w:rPr>
          <w:fldChar w:fldCharType="end"/>
        </w:r>
      </w:hyperlink>
    </w:p>
    <w:p w14:paraId="43DF0520" w14:textId="6AD529C6" w:rsidR="00CD7021" w:rsidRDefault="00E168A6">
      <w:pPr>
        <w:pStyle w:val="Turinys1"/>
        <w:tabs>
          <w:tab w:val="left" w:pos="440"/>
          <w:tab w:val="right" w:leader="dot" w:pos="9628"/>
        </w:tabs>
        <w:rPr>
          <w:rFonts w:ascii="Calibri" w:hAnsi="Calibri"/>
          <w:noProof/>
          <w:sz w:val="22"/>
          <w:lang w:eastAsia="en-GB"/>
        </w:rPr>
      </w:pPr>
      <w:hyperlink w:anchor="_Toc431306456" w:history="1">
        <w:r w:rsidR="00CD7021" w:rsidRPr="007D3F3D">
          <w:rPr>
            <w:rStyle w:val="Hipersaitas"/>
            <w:noProof/>
            <w:lang w:val="lt-LT"/>
          </w:rPr>
          <w:t>3.</w:t>
        </w:r>
        <w:r w:rsidR="00CD7021">
          <w:rPr>
            <w:rFonts w:ascii="Calibri" w:hAnsi="Calibri"/>
            <w:noProof/>
            <w:sz w:val="22"/>
            <w:lang w:eastAsia="en-GB"/>
          </w:rPr>
          <w:tab/>
        </w:r>
        <w:r w:rsidR="006A75BC" w:rsidRPr="006A75BC">
          <w:rPr>
            <w:noProof/>
            <w:szCs w:val="24"/>
            <w:lang w:eastAsia="en-GB"/>
          </w:rPr>
          <w:t>V</w:t>
        </w:r>
        <w:r w:rsidR="00CD7021" w:rsidRPr="007D3F3D">
          <w:rPr>
            <w:rStyle w:val="Hipersaitas"/>
            <w:noProof/>
            <w:lang w:val="lt-LT"/>
          </w:rPr>
          <w:t>eiksmai teisminės mediacijos vykdymo etape</w:t>
        </w:r>
        <w:r w:rsidR="00CD7021">
          <w:rPr>
            <w:noProof/>
            <w:webHidden/>
          </w:rPr>
          <w:tab/>
        </w:r>
        <w:r w:rsidR="00CD7021">
          <w:rPr>
            <w:noProof/>
            <w:webHidden/>
          </w:rPr>
          <w:fldChar w:fldCharType="begin"/>
        </w:r>
        <w:r w:rsidR="00CD7021">
          <w:rPr>
            <w:noProof/>
            <w:webHidden/>
          </w:rPr>
          <w:instrText xml:space="preserve"> PAGEREF _Toc431306456 \h </w:instrText>
        </w:r>
        <w:r w:rsidR="00CD7021">
          <w:rPr>
            <w:noProof/>
            <w:webHidden/>
          </w:rPr>
        </w:r>
        <w:r w:rsidR="00CD7021">
          <w:rPr>
            <w:noProof/>
            <w:webHidden/>
          </w:rPr>
          <w:fldChar w:fldCharType="separate"/>
        </w:r>
        <w:r w:rsidR="00CD7021">
          <w:rPr>
            <w:noProof/>
            <w:webHidden/>
          </w:rPr>
          <w:t>21</w:t>
        </w:r>
        <w:r w:rsidR="00CD7021">
          <w:rPr>
            <w:noProof/>
            <w:webHidden/>
          </w:rPr>
          <w:fldChar w:fldCharType="end"/>
        </w:r>
      </w:hyperlink>
    </w:p>
    <w:p w14:paraId="5DD463E1" w14:textId="77777777" w:rsidR="00CD7021" w:rsidRDefault="00E168A6">
      <w:pPr>
        <w:pStyle w:val="Turinys2"/>
        <w:tabs>
          <w:tab w:val="left" w:pos="880"/>
          <w:tab w:val="right" w:leader="dot" w:pos="9628"/>
        </w:tabs>
        <w:rPr>
          <w:rFonts w:ascii="Calibri" w:hAnsi="Calibri"/>
          <w:noProof/>
          <w:sz w:val="22"/>
          <w:lang w:eastAsia="en-GB"/>
        </w:rPr>
      </w:pPr>
      <w:hyperlink w:anchor="_Toc431306457" w:history="1">
        <w:r w:rsidR="00CD7021" w:rsidRPr="007D3F3D">
          <w:rPr>
            <w:rStyle w:val="Hipersaitas"/>
            <w:noProof/>
            <w:lang w:val="lt-LT"/>
          </w:rPr>
          <w:t>3.1.</w:t>
        </w:r>
        <w:r w:rsidR="00CD7021">
          <w:rPr>
            <w:rFonts w:ascii="Calibri" w:hAnsi="Calibri"/>
            <w:noProof/>
            <w:sz w:val="22"/>
            <w:lang w:eastAsia="en-GB"/>
          </w:rPr>
          <w:tab/>
        </w:r>
        <w:r w:rsidR="00CD7021" w:rsidRPr="007D3F3D">
          <w:rPr>
            <w:rStyle w:val="Hipersaitas"/>
            <w:noProof/>
            <w:lang w:val="lt-LT"/>
          </w:rPr>
          <w:t>Teisminės mediacijos termino pratęsimas</w:t>
        </w:r>
        <w:r w:rsidR="00CD7021">
          <w:rPr>
            <w:noProof/>
            <w:webHidden/>
          </w:rPr>
          <w:tab/>
        </w:r>
        <w:r w:rsidR="00CD7021">
          <w:rPr>
            <w:noProof/>
            <w:webHidden/>
          </w:rPr>
          <w:fldChar w:fldCharType="begin"/>
        </w:r>
        <w:r w:rsidR="00CD7021">
          <w:rPr>
            <w:noProof/>
            <w:webHidden/>
          </w:rPr>
          <w:instrText xml:space="preserve"> PAGEREF _Toc431306457 \h </w:instrText>
        </w:r>
        <w:r w:rsidR="00CD7021">
          <w:rPr>
            <w:noProof/>
            <w:webHidden/>
          </w:rPr>
        </w:r>
        <w:r w:rsidR="00CD7021">
          <w:rPr>
            <w:noProof/>
            <w:webHidden/>
          </w:rPr>
          <w:fldChar w:fldCharType="separate"/>
        </w:r>
        <w:r w:rsidR="00CD7021">
          <w:rPr>
            <w:noProof/>
            <w:webHidden/>
          </w:rPr>
          <w:t>21</w:t>
        </w:r>
        <w:r w:rsidR="00CD7021">
          <w:rPr>
            <w:noProof/>
            <w:webHidden/>
          </w:rPr>
          <w:fldChar w:fldCharType="end"/>
        </w:r>
      </w:hyperlink>
    </w:p>
    <w:p w14:paraId="3808A4FA" w14:textId="77777777" w:rsidR="00CD7021" w:rsidRDefault="00E168A6">
      <w:pPr>
        <w:pStyle w:val="Turinys1"/>
        <w:tabs>
          <w:tab w:val="left" w:pos="440"/>
          <w:tab w:val="right" w:leader="dot" w:pos="9628"/>
        </w:tabs>
        <w:rPr>
          <w:rFonts w:ascii="Calibri" w:hAnsi="Calibri"/>
          <w:noProof/>
          <w:sz w:val="22"/>
          <w:lang w:eastAsia="en-GB"/>
        </w:rPr>
      </w:pPr>
      <w:hyperlink w:anchor="_Toc431306458" w:history="1">
        <w:r w:rsidR="00CD7021" w:rsidRPr="007D3F3D">
          <w:rPr>
            <w:rStyle w:val="Hipersaitas"/>
            <w:noProof/>
            <w:lang w:val="lt-LT"/>
          </w:rPr>
          <w:t>4.</w:t>
        </w:r>
        <w:r w:rsidR="00CD7021">
          <w:rPr>
            <w:rFonts w:ascii="Calibri" w:hAnsi="Calibri"/>
            <w:noProof/>
            <w:sz w:val="22"/>
            <w:lang w:eastAsia="en-GB"/>
          </w:rPr>
          <w:tab/>
        </w:r>
        <w:r w:rsidR="00E44E39" w:rsidRPr="00E44E39">
          <w:rPr>
            <w:noProof/>
            <w:sz w:val="22"/>
            <w:lang w:eastAsia="en-GB"/>
          </w:rPr>
          <w:t>V</w:t>
        </w:r>
        <w:r w:rsidR="00CD7021" w:rsidRPr="007D3F3D">
          <w:rPr>
            <w:rStyle w:val="Hipersaitas"/>
            <w:noProof/>
            <w:lang w:val="lt-LT"/>
          </w:rPr>
          <w:t>eiksmai teisminės mediacijos pabaigos etape</w:t>
        </w:r>
        <w:r w:rsidR="00CD7021">
          <w:rPr>
            <w:noProof/>
            <w:webHidden/>
          </w:rPr>
          <w:tab/>
        </w:r>
        <w:r w:rsidR="00CD7021">
          <w:rPr>
            <w:noProof/>
            <w:webHidden/>
          </w:rPr>
          <w:fldChar w:fldCharType="begin"/>
        </w:r>
        <w:r w:rsidR="00CD7021">
          <w:rPr>
            <w:noProof/>
            <w:webHidden/>
          </w:rPr>
          <w:instrText xml:space="preserve"> PAGEREF _Toc431306458 \h </w:instrText>
        </w:r>
        <w:r w:rsidR="00CD7021">
          <w:rPr>
            <w:noProof/>
            <w:webHidden/>
          </w:rPr>
        </w:r>
        <w:r w:rsidR="00CD7021">
          <w:rPr>
            <w:noProof/>
            <w:webHidden/>
          </w:rPr>
          <w:fldChar w:fldCharType="separate"/>
        </w:r>
        <w:r w:rsidR="00CD7021">
          <w:rPr>
            <w:noProof/>
            <w:webHidden/>
          </w:rPr>
          <w:t>22</w:t>
        </w:r>
        <w:r w:rsidR="00CD7021">
          <w:rPr>
            <w:noProof/>
            <w:webHidden/>
          </w:rPr>
          <w:fldChar w:fldCharType="end"/>
        </w:r>
      </w:hyperlink>
    </w:p>
    <w:p w14:paraId="3EADD66C" w14:textId="77777777" w:rsidR="00CD7021" w:rsidRDefault="00E168A6">
      <w:pPr>
        <w:pStyle w:val="Turinys2"/>
        <w:tabs>
          <w:tab w:val="left" w:pos="880"/>
          <w:tab w:val="right" w:leader="dot" w:pos="9628"/>
        </w:tabs>
        <w:rPr>
          <w:rFonts w:ascii="Calibri" w:hAnsi="Calibri"/>
          <w:noProof/>
          <w:sz w:val="22"/>
          <w:lang w:eastAsia="en-GB"/>
        </w:rPr>
      </w:pPr>
      <w:hyperlink w:anchor="_Toc431306459" w:history="1">
        <w:r w:rsidR="00CD7021" w:rsidRPr="007D3F3D">
          <w:rPr>
            <w:rStyle w:val="Hipersaitas"/>
            <w:noProof/>
            <w:lang w:val="lt-LT"/>
          </w:rPr>
          <w:t>4.1.</w:t>
        </w:r>
        <w:r w:rsidR="00CD7021">
          <w:rPr>
            <w:rFonts w:ascii="Calibri" w:hAnsi="Calibri"/>
            <w:noProof/>
            <w:sz w:val="22"/>
            <w:lang w:eastAsia="en-GB"/>
          </w:rPr>
          <w:tab/>
        </w:r>
        <w:r w:rsidR="00CD7021" w:rsidRPr="007D3F3D">
          <w:rPr>
            <w:rStyle w:val="Hipersaitas"/>
            <w:noProof/>
            <w:lang w:val="lt-LT"/>
          </w:rPr>
          <w:t>Pranešimo apie teisminės mediacijos proceso pabaigą registravimas</w:t>
        </w:r>
        <w:r w:rsidR="00CD7021">
          <w:rPr>
            <w:noProof/>
            <w:webHidden/>
          </w:rPr>
          <w:tab/>
        </w:r>
        <w:r w:rsidR="00CD7021">
          <w:rPr>
            <w:noProof/>
            <w:webHidden/>
          </w:rPr>
          <w:fldChar w:fldCharType="begin"/>
        </w:r>
        <w:r w:rsidR="00CD7021">
          <w:rPr>
            <w:noProof/>
            <w:webHidden/>
          </w:rPr>
          <w:instrText xml:space="preserve"> PAGEREF _Toc431306459 \h </w:instrText>
        </w:r>
        <w:r w:rsidR="00CD7021">
          <w:rPr>
            <w:noProof/>
            <w:webHidden/>
          </w:rPr>
        </w:r>
        <w:r w:rsidR="00CD7021">
          <w:rPr>
            <w:noProof/>
            <w:webHidden/>
          </w:rPr>
          <w:fldChar w:fldCharType="separate"/>
        </w:r>
        <w:r w:rsidR="00CD7021">
          <w:rPr>
            <w:noProof/>
            <w:webHidden/>
          </w:rPr>
          <w:t>22</w:t>
        </w:r>
        <w:r w:rsidR="00CD7021">
          <w:rPr>
            <w:noProof/>
            <w:webHidden/>
          </w:rPr>
          <w:fldChar w:fldCharType="end"/>
        </w:r>
      </w:hyperlink>
    </w:p>
    <w:p w14:paraId="2E07D1A4" w14:textId="77777777" w:rsidR="00CD7021" w:rsidRDefault="00E168A6">
      <w:pPr>
        <w:pStyle w:val="Turinys2"/>
        <w:tabs>
          <w:tab w:val="left" w:pos="880"/>
          <w:tab w:val="right" w:leader="dot" w:pos="9628"/>
        </w:tabs>
        <w:rPr>
          <w:rFonts w:ascii="Calibri" w:hAnsi="Calibri"/>
          <w:noProof/>
          <w:sz w:val="22"/>
          <w:lang w:eastAsia="en-GB"/>
        </w:rPr>
      </w:pPr>
      <w:hyperlink w:anchor="_Toc431306460" w:history="1">
        <w:r w:rsidR="00CD7021" w:rsidRPr="007D3F3D">
          <w:rPr>
            <w:rStyle w:val="Hipersaitas"/>
            <w:noProof/>
            <w:lang w:val="lt-LT"/>
          </w:rPr>
          <w:t>4.2.</w:t>
        </w:r>
        <w:r w:rsidR="00CD7021">
          <w:rPr>
            <w:rFonts w:ascii="Calibri" w:hAnsi="Calibri"/>
            <w:noProof/>
            <w:sz w:val="22"/>
            <w:lang w:eastAsia="en-GB"/>
          </w:rPr>
          <w:tab/>
        </w:r>
        <w:r w:rsidR="00CD7021" w:rsidRPr="007D3F3D">
          <w:rPr>
            <w:rStyle w:val="Hipersaitas"/>
            <w:noProof/>
            <w:lang w:val="lt-LT"/>
          </w:rPr>
          <w:t xml:space="preserve">Teisminės mediacijos pabaigos fiksavimas pagal </w:t>
        </w:r>
        <w:r w:rsidR="00CD7021" w:rsidRPr="0074333B">
          <w:rPr>
            <w:rStyle w:val="Hipersaitas"/>
            <w:noProof/>
            <w:lang w:val="lt-LT"/>
          </w:rPr>
          <w:t>duomenis</w:t>
        </w:r>
        <w:r w:rsidR="00CD7021">
          <w:rPr>
            <w:rStyle w:val="Hipersaitas"/>
            <w:noProof/>
            <w:lang w:val="lt-LT"/>
          </w:rPr>
          <w:t>,</w:t>
        </w:r>
        <w:r w:rsidR="00CD7021" w:rsidRPr="0074333B">
          <w:rPr>
            <w:rStyle w:val="Hipersaitas"/>
            <w:noProof/>
            <w:lang w:val="lt-LT"/>
          </w:rPr>
          <w:t xml:space="preserve"> perduotus </w:t>
        </w:r>
        <w:r w:rsidR="00CD7021" w:rsidRPr="007D3F3D">
          <w:rPr>
            <w:rStyle w:val="Hipersaitas"/>
            <w:noProof/>
            <w:lang w:val="lt-LT"/>
          </w:rPr>
          <w:t xml:space="preserve">per EPP </w:t>
        </w:r>
        <w:r w:rsidR="00CD7021">
          <w:rPr>
            <w:noProof/>
            <w:webHidden/>
          </w:rPr>
          <w:tab/>
        </w:r>
        <w:r w:rsidR="00CD7021">
          <w:rPr>
            <w:noProof/>
            <w:webHidden/>
          </w:rPr>
          <w:fldChar w:fldCharType="begin"/>
        </w:r>
        <w:r w:rsidR="00CD7021">
          <w:rPr>
            <w:noProof/>
            <w:webHidden/>
          </w:rPr>
          <w:instrText xml:space="preserve"> PAGEREF _Toc431306460 \h </w:instrText>
        </w:r>
        <w:r w:rsidR="00CD7021">
          <w:rPr>
            <w:noProof/>
            <w:webHidden/>
          </w:rPr>
        </w:r>
        <w:r w:rsidR="00CD7021">
          <w:rPr>
            <w:noProof/>
            <w:webHidden/>
          </w:rPr>
          <w:fldChar w:fldCharType="separate"/>
        </w:r>
        <w:r w:rsidR="00CD7021">
          <w:rPr>
            <w:noProof/>
            <w:webHidden/>
          </w:rPr>
          <w:t>23</w:t>
        </w:r>
        <w:r w:rsidR="00CD7021">
          <w:rPr>
            <w:noProof/>
            <w:webHidden/>
          </w:rPr>
          <w:fldChar w:fldCharType="end"/>
        </w:r>
      </w:hyperlink>
    </w:p>
    <w:p w14:paraId="7D024356" w14:textId="77777777" w:rsidR="00CD7021" w:rsidRDefault="00E168A6">
      <w:pPr>
        <w:pStyle w:val="Turinys2"/>
        <w:tabs>
          <w:tab w:val="left" w:pos="880"/>
          <w:tab w:val="right" w:leader="dot" w:pos="9628"/>
        </w:tabs>
        <w:rPr>
          <w:rFonts w:ascii="Calibri" w:hAnsi="Calibri"/>
          <w:noProof/>
          <w:sz w:val="22"/>
          <w:lang w:eastAsia="en-GB"/>
        </w:rPr>
      </w:pPr>
      <w:hyperlink w:anchor="_Toc431306461" w:history="1">
        <w:r w:rsidR="00CD7021" w:rsidRPr="007D3F3D">
          <w:rPr>
            <w:rStyle w:val="Hipersaitas"/>
            <w:noProof/>
            <w:lang w:val="lt-LT"/>
          </w:rPr>
          <w:t>4.3.</w:t>
        </w:r>
        <w:r w:rsidR="00CD7021">
          <w:rPr>
            <w:rFonts w:ascii="Calibri" w:hAnsi="Calibri"/>
            <w:noProof/>
            <w:sz w:val="22"/>
            <w:lang w:eastAsia="en-GB"/>
          </w:rPr>
          <w:tab/>
        </w:r>
        <w:r w:rsidR="00CD7021" w:rsidRPr="007D3F3D">
          <w:rPr>
            <w:rStyle w:val="Hipersaitas"/>
            <w:noProof/>
            <w:lang w:val="lt-LT"/>
          </w:rPr>
          <w:t>LITEKO naudotojo vykdomas teisminės mediacijos pabaigos fiksavimas</w:t>
        </w:r>
        <w:r w:rsidR="00CD7021">
          <w:rPr>
            <w:noProof/>
            <w:webHidden/>
          </w:rPr>
          <w:tab/>
        </w:r>
        <w:r w:rsidR="00CD7021">
          <w:rPr>
            <w:noProof/>
            <w:webHidden/>
          </w:rPr>
          <w:fldChar w:fldCharType="begin"/>
        </w:r>
        <w:r w:rsidR="00CD7021">
          <w:rPr>
            <w:noProof/>
            <w:webHidden/>
          </w:rPr>
          <w:instrText xml:space="preserve"> PAGEREF _Toc431306461 \h </w:instrText>
        </w:r>
        <w:r w:rsidR="00CD7021">
          <w:rPr>
            <w:noProof/>
            <w:webHidden/>
          </w:rPr>
        </w:r>
        <w:r w:rsidR="00CD7021">
          <w:rPr>
            <w:noProof/>
            <w:webHidden/>
          </w:rPr>
          <w:fldChar w:fldCharType="separate"/>
        </w:r>
        <w:r w:rsidR="00CD7021">
          <w:rPr>
            <w:noProof/>
            <w:webHidden/>
          </w:rPr>
          <w:t>24</w:t>
        </w:r>
        <w:r w:rsidR="00CD7021">
          <w:rPr>
            <w:noProof/>
            <w:webHidden/>
          </w:rPr>
          <w:fldChar w:fldCharType="end"/>
        </w:r>
      </w:hyperlink>
    </w:p>
    <w:p w14:paraId="5ADE3460" w14:textId="77777777" w:rsidR="00CD7021" w:rsidRDefault="00CD7021">
      <w:r>
        <w:fldChar w:fldCharType="end"/>
      </w:r>
    </w:p>
    <w:p w14:paraId="198C23B7" w14:textId="77777777" w:rsidR="00CD7021" w:rsidRDefault="00CD7021">
      <w:pPr>
        <w:rPr>
          <w:b/>
          <w:szCs w:val="24"/>
          <w:lang w:val="lt-LT"/>
        </w:rPr>
      </w:pPr>
      <w:r>
        <w:rPr>
          <w:b/>
          <w:szCs w:val="24"/>
          <w:lang w:val="lt-LT"/>
        </w:rPr>
        <w:br w:type="page"/>
      </w:r>
    </w:p>
    <w:p w14:paraId="3042D8FB" w14:textId="77777777" w:rsidR="00CD7021" w:rsidRPr="002614D6" w:rsidRDefault="00CD7021" w:rsidP="008F59F1">
      <w:pPr>
        <w:pStyle w:val="Antrat1"/>
        <w:numPr>
          <w:ilvl w:val="0"/>
          <w:numId w:val="1"/>
        </w:numPr>
        <w:spacing w:before="0"/>
        <w:rPr>
          <w:rFonts w:ascii="Times New Roman" w:hAnsi="Times New Roman"/>
          <w:lang w:val="lt-LT"/>
        </w:rPr>
      </w:pPr>
      <w:bookmarkStart w:id="0" w:name="_Toc431306434"/>
      <w:r w:rsidRPr="002614D6">
        <w:rPr>
          <w:rFonts w:ascii="Times New Roman" w:hAnsi="Times New Roman"/>
          <w:lang w:val="lt-LT"/>
        </w:rPr>
        <w:t>Įvadas</w:t>
      </w:r>
      <w:bookmarkEnd w:id="0"/>
    </w:p>
    <w:p w14:paraId="0F8AE330" w14:textId="77777777" w:rsidR="00CD7021" w:rsidRDefault="00CD7021" w:rsidP="008F59F1">
      <w:pPr>
        <w:pStyle w:val="Antrat2"/>
        <w:numPr>
          <w:ilvl w:val="1"/>
          <w:numId w:val="1"/>
        </w:numPr>
        <w:spacing w:before="0"/>
        <w:rPr>
          <w:rFonts w:ascii="Times New Roman" w:hAnsi="Times New Roman"/>
          <w:lang w:val="lt-LT"/>
        </w:rPr>
      </w:pPr>
      <w:bookmarkStart w:id="1" w:name="_Toc431306435"/>
      <w:r w:rsidRPr="002614D6">
        <w:rPr>
          <w:rFonts w:ascii="Times New Roman" w:hAnsi="Times New Roman"/>
          <w:lang w:val="lt-LT"/>
        </w:rPr>
        <w:t>Dokumento paskirtis</w:t>
      </w:r>
      <w:bookmarkEnd w:id="1"/>
    </w:p>
    <w:p w14:paraId="5E3A5F49" w14:textId="77777777" w:rsidR="00CD7021" w:rsidRDefault="00CD7021" w:rsidP="00714C83">
      <w:pPr>
        <w:rPr>
          <w:lang w:val="lt-LT"/>
        </w:rPr>
      </w:pPr>
      <w:r>
        <w:rPr>
          <w:lang w:val="lt-LT"/>
        </w:rPr>
        <w:t>Procedūrų aprašo LITEKO naudotojams (teismams) paskirtis – aprašyti teisminės mediacijos (teisminio taikinamojo tarpininkavimo) proceso inicijavimo</w:t>
      </w:r>
      <w:r w:rsidR="00E44E39">
        <w:rPr>
          <w:lang w:val="lt-LT"/>
        </w:rPr>
        <w:t>, jos vykdymo ir pabaigos</w:t>
      </w:r>
      <w:r>
        <w:rPr>
          <w:lang w:val="lt-LT"/>
        </w:rPr>
        <w:t>metu LITEKO naudotojų (teisėjų, teisėjų padėjėjų, posėdžio sekretorių, raštinės darbuotojų) atliekamus veiksmus ir (ar) atliktų veiksmų fiksavimą Lietuvos teismų informacinėje sistemoje LITEKO.</w:t>
      </w:r>
    </w:p>
    <w:p w14:paraId="00664BDD" w14:textId="77777777" w:rsidR="00CD7021" w:rsidRPr="008F59F1" w:rsidRDefault="00CD7021" w:rsidP="00714C83">
      <w:pPr>
        <w:rPr>
          <w:lang w:val="lt-LT"/>
        </w:rPr>
      </w:pPr>
    </w:p>
    <w:p w14:paraId="6F7916AD" w14:textId="77777777" w:rsidR="00CD7021" w:rsidRDefault="00CD7021" w:rsidP="008F59F1">
      <w:pPr>
        <w:pStyle w:val="Antrat2"/>
        <w:numPr>
          <w:ilvl w:val="1"/>
          <w:numId w:val="1"/>
        </w:numPr>
        <w:spacing w:before="0"/>
        <w:rPr>
          <w:rFonts w:ascii="Times New Roman" w:hAnsi="Times New Roman"/>
          <w:lang w:val="lt-LT"/>
        </w:rPr>
      </w:pPr>
      <w:bookmarkStart w:id="2" w:name="_Toc431306436"/>
      <w:r w:rsidRPr="002614D6">
        <w:rPr>
          <w:rFonts w:ascii="Times New Roman" w:hAnsi="Times New Roman"/>
          <w:lang w:val="lt-LT"/>
        </w:rPr>
        <w:t>Apimtis</w:t>
      </w:r>
      <w:bookmarkEnd w:id="2"/>
    </w:p>
    <w:p w14:paraId="1367F04D" w14:textId="77777777" w:rsidR="00CD7021" w:rsidRDefault="00CD7021">
      <w:pPr>
        <w:rPr>
          <w:lang w:val="lt-LT"/>
        </w:rPr>
      </w:pPr>
      <w:r>
        <w:rPr>
          <w:lang w:val="lt-LT"/>
        </w:rPr>
        <w:t>Dokumente aprašomi LITEKO naudotojų veiksmai ir jų fiksavimas LITEKO teisminės mediacijos inicijavimo, jos vykdymo ir užbaigimo metu.</w:t>
      </w:r>
    </w:p>
    <w:p w14:paraId="157A68CE" w14:textId="77777777" w:rsidR="00CD7021" w:rsidRPr="008F59F1" w:rsidRDefault="00CD7021" w:rsidP="00B17E91">
      <w:pPr>
        <w:rPr>
          <w:lang w:val="lt-LT"/>
        </w:rPr>
      </w:pPr>
    </w:p>
    <w:p w14:paraId="14136E78" w14:textId="77777777" w:rsidR="00CD7021" w:rsidRPr="002614D6" w:rsidRDefault="00CD7021" w:rsidP="008F59F1">
      <w:pPr>
        <w:pStyle w:val="Antrat2"/>
        <w:numPr>
          <w:ilvl w:val="1"/>
          <w:numId w:val="1"/>
        </w:numPr>
        <w:spacing w:before="0"/>
        <w:rPr>
          <w:rFonts w:ascii="Times New Roman" w:hAnsi="Times New Roman"/>
          <w:lang w:val="lt-LT"/>
        </w:rPr>
      </w:pPr>
      <w:bookmarkStart w:id="3" w:name="_Toc431306437"/>
      <w:r w:rsidRPr="002614D6">
        <w:rPr>
          <w:rFonts w:ascii="Times New Roman" w:hAnsi="Times New Roman"/>
          <w:lang w:val="lt-LT"/>
        </w:rPr>
        <w:t>Pagrindinės sąvokos ir trumpiniai</w:t>
      </w:r>
      <w:bookmarkEnd w:id="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7374"/>
      </w:tblGrid>
      <w:tr w:rsidR="00CD7021" w:rsidRPr="006E268A" w14:paraId="003CC5B6" w14:textId="77777777" w:rsidTr="006E268A">
        <w:trPr>
          <w:trHeight w:val="381"/>
          <w:tblHeader/>
        </w:trPr>
        <w:tc>
          <w:tcPr>
            <w:tcW w:w="1175" w:type="pct"/>
            <w:shd w:val="clear" w:color="auto" w:fill="D9D9D9"/>
          </w:tcPr>
          <w:p w14:paraId="4881BDF2" w14:textId="77777777" w:rsidR="00CD7021" w:rsidRPr="006E268A" w:rsidRDefault="00CD7021" w:rsidP="006E268A">
            <w:pPr>
              <w:spacing w:line="240" w:lineRule="auto"/>
              <w:jc w:val="center"/>
              <w:rPr>
                <w:b/>
                <w:lang w:val="lt-LT"/>
              </w:rPr>
            </w:pPr>
            <w:r w:rsidRPr="006E268A">
              <w:rPr>
                <w:b/>
                <w:sz w:val="22"/>
                <w:lang w:val="lt-LT"/>
              </w:rPr>
              <w:br w:type="page"/>
              <w:t>Sąvokos ir trumpiniai</w:t>
            </w:r>
          </w:p>
        </w:tc>
        <w:tc>
          <w:tcPr>
            <w:tcW w:w="3825" w:type="pct"/>
            <w:shd w:val="clear" w:color="auto" w:fill="D9D9D9"/>
          </w:tcPr>
          <w:p w14:paraId="3460CA47" w14:textId="77777777" w:rsidR="00CD7021" w:rsidRPr="006E268A" w:rsidRDefault="00CD7021" w:rsidP="006E268A">
            <w:pPr>
              <w:spacing w:line="240" w:lineRule="auto"/>
              <w:jc w:val="center"/>
              <w:rPr>
                <w:b/>
                <w:lang w:val="lt-LT"/>
              </w:rPr>
            </w:pPr>
            <w:r w:rsidRPr="006E268A">
              <w:rPr>
                <w:b/>
                <w:sz w:val="22"/>
                <w:lang w:val="lt-LT"/>
              </w:rPr>
              <w:t>Paaiškinimas</w:t>
            </w:r>
          </w:p>
        </w:tc>
      </w:tr>
      <w:tr w:rsidR="00CD7021" w:rsidRPr="0011387B" w14:paraId="5B75D1FE" w14:textId="77777777" w:rsidTr="006E268A">
        <w:trPr>
          <w:trHeight w:val="367"/>
        </w:trPr>
        <w:tc>
          <w:tcPr>
            <w:tcW w:w="1175" w:type="pct"/>
            <w:vAlign w:val="center"/>
          </w:tcPr>
          <w:p w14:paraId="36798845" w14:textId="77777777" w:rsidR="00CD7021" w:rsidRPr="006E268A" w:rsidRDefault="00CD7021" w:rsidP="006E268A">
            <w:pPr>
              <w:tabs>
                <w:tab w:val="center" w:pos="4819"/>
                <w:tab w:val="right" w:pos="9638"/>
              </w:tabs>
              <w:spacing w:line="276" w:lineRule="auto"/>
              <w:rPr>
                <w:lang w:val="lt-LT"/>
              </w:rPr>
            </w:pPr>
            <w:r w:rsidRPr="006E268A">
              <w:rPr>
                <w:sz w:val="22"/>
                <w:lang w:val="lt-LT"/>
              </w:rPr>
              <w:t>EPP</w:t>
            </w:r>
          </w:p>
        </w:tc>
        <w:tc>
          <w:tcPr>
            <w:tcW w:w="3825" w:type="pct"/>
            <w:vAlign w:val="center"/>
          </w:tcPr>
          <w:p w14:paraId="6F6D9EE6" w14:textId="77777777" w:rsidR="00CD7021" w:rsidRPr="006E268A" w:rsidRDefault="00CD7021" w:rsidP="006E268A">
            <w:pPr>
              <w:tabs>
                <w:tab w:val="center" w:pos="4819"/>
                <w:tab w:val="right" w:pos="9638"/>
              </w:tabs>
              <w:spacing w:line="276" w:lineRule="auto"/>
              <w:rPr>
                <w:lang w:val="lt-LT"/>
              </w:rPr>
            </w:pPr>
            <w:r w:rsidRPr="006E268A">
              <w:rPr>
                <w:sz w:val="22"/>
                <w:lang w:val="lt-LT"/>
              </w:rPr>
              <w:t xml:space="preserve">LITEKO Viešųjų elektroninių paslaugų posistemė </w:t>
            </w:r>
          </w:p>
        </w:tc>
      </w:tr>
      <w:tr w:rsidR="00CD7021" w:rsidRPr="0011387B" w14:paraId="6A5FC455" w14:textId="77777777" w:rsidTr="006E268A">
        <w:trPr>
          <w:trHeight w:val="367"/>
        </w:trPr>
        <w:tc>
          <w:tcPr>
            <w:tcW w:w="1175" w:type="pct"/>
            <w:vAlign w:val="center"/>
          </w:tcPr>
          <w:p w14:paraId="5205E19A" w14:textId="77777777" w:rsidR="00CD7021" w:rsidRPr="006E268A" w:rsidRDefault="00CD7021" w:rsidP="006E268A">
            <w:pPr>
              <w:tabs>
                <w:tab w:val="center" w:pos="4819"/>
                <w:tab w:val="right" w:pos="9638"/>
              </w:tabs>
              <w:spacing w:line="276" w:lineRule="auto"/>
              <w:rPr>
                <w:lang w:val="lt-LT"/>
              </w:rPr>
            </w:pPr>
            <w:r w:rsidRPr="006E268A">
              <w:rPr>
                <w:sz w:val="22"/>
                <w:lang w:val="lt-LT"/>
              </w:rPr>
              <w:t>LITEKO</w:t>
            </w:r>
          </w:p>
        </w:tc>
        <w:tc>
          <w:tcPr>
            <w:tcW w:w="3825" w:type="pct"/>
            <w:vAlign w:val="center"/>
          </w:tcPr>
          <w:p w14:paraId="46ACB31A" w14:textId="77777777" w:rsidR="00CD7021" w:rsidRPr="006E268A" w:rsidRDefault="00CD7021" w:rsidP="006E268A">
            <w:pPr>
              <w:tabs>
                <w:tab w:val="center" w:pos="4819"/>
                <w:tab w:val="right" w:pos="9638"/>
              </w:tabs>
              <w:spacing w:line="276" w:lineRule="auto"/>
              <w:rPr>
                <w:lang w:val="lt-LT"/>
              </w:rPr>
            </w:pPr>
            <w:r w:rsidRPr="006E268A">
              <w:rPr>
                <w:sz w:val="22"/>
                <w:lang w:val="lt-LT"/>
              </w:rPr>
              <w:t>Lietuvos teismų informacinė sistema LITEKO</w:t>
            </w:r>
          </w:p>
        </w:tc>
      </w:tr>
    </w:tbl>
    <w:p w14:paraId="76FBF38D" w14:textId="77777777" w:rsidR="00CD7021" w:rsidRPr="008F59F1" w:rsidRDefault="00CD7021" w:rsidP="008F59F1">
      <w:pPr>
        <w:pStyle w:val="Antrat1"/>
        <w:numPr>
          <w:ilvl w:val="0"/>
          <w:numId w:val="1"/>
        </w:numPr>
        <w:rPr>
          <w:rFonts w:ascii="Times New Roman" w:hAnsi="Times New Roman"/>
          <w:lang w:val="lt-LT"/>
        </w:rPr>
      </w:pPr>
      <w:bookmarkStart w:id="4" w:name="_Toc431306438"/>
      <w:r>
        <w:rPr>
          <w:rFonts w:ascii="Times New Roman" w:hAnsi="Times New Roman"/>
          <w:lang w:val="lt-LT"/>
        </w:rPr>
        <w:t>Veiksmų atlikimas LITEKO teisminės mediacijos proceso inicijavimo stadijoje</w:t>
      </w:r>
      <w:bookmarkEnd w:id="4"/>
    </w:p>
    <w:p w14:paraId="3ABB6009" w14:textId="77777777" w:rsidR="00CD7021" w:rsidRPr="008F59F1" w:rsidRDefault="00CD7021" w:rsidP="008F59F1">
      <w:pPr>
        <w:rPr>
          <w:szCs w:val="24"/>
          <w:lang w:val="lt-LT"/>
        </w:rPr>
      </w:pPr>
    </w:p>
    <w:p w14:paraId="415FFDD4" w14:textId="77777777" w:rsidR="00CD7021" w:rsidRDefault="00CD7021" w:rsidP="00266A2E">
      <w:pPr>
        <w:pStyle w:val="Antrat2"/>
        <w:numPr>
          <w:ilvl w:val="1"/>
          <w:numId w:val="1"/>
        </w:numPr>
        <w:rPr>
          <w:rFonts w:ascii="Times New Roman" w:hAnsi="Times New Roman"/>
          <w:lang w:val="lt-LT"/>
        </w:rPr>
      </w:pPr>
      <w:bookmarkStart w:id="5" w:name="_Toc431306439"/>
      <w:r w:rsidRPr="00266A2E">
        <w:rPr>
          <w:rFonts w:ascii="Times New Roman" w:hAnsi="Times New Roman"/>
          <w:lang w:val="lt-LT"/>
        </w:rPr>
        <w:t>Proceso dalyvio siūlymas dėl teisminės mediacijos proceso inicijavimo</w:t>
      </w:r>
      <w:bookmarkEnd w:id="5"/>
    </w:p>
    <w:p w14:paraId="1A998F93" w14:textId="77777777" w:rsidR="00CD7021" w:rsidRDefault="00CD7021" w:rsidP="005657B4">
      <w:pPr>
        <w:rPr>
          <w:lang w:val="lt-LT"/>
        </w:rPr>
      </w:pPr>
      <w:r w:rsidRPr="005657B4">
        <w:rPr>
          <w:lang w:val="lt-LT"/>
        </w:rPr>
        <w:t xml:space="preserve">Teisminės mediacijos procesas gali būti pradėtas atsižvelgiant į proceso dalyvio valią. Proceso dalyvio valia siūlyti teismui inicijuoti teisminės mediacijos procesą gali būti išreikšta pateikiant teismui atskirą dokumentą arba išreiškiant </w:t>
      </w:r>
      <w:r>
        <w:rPr>
          <w:lang w:val="lt-LT"/>
        </w:rPr>
        <w:t>sutikimą (</w:t>
      </w:r>
      <w:r w:rsidRPr="005657B4">
        <w:rPr>
          <w:lang w:val="lt-LT"/>
        </w:rPr>
        <w:t>siūlymą</w:t>
      </w:r>
      <w:r>
        <w:rPr>
          <w:lang w:val="lt-LT"/>
        </w:rPr>
        <w:t>)</w:t>
      </w:r>
      <w:r w:rsidRPr="005657B4">
        <w:rPr>
          <w:lang w:val="lt-LT"/>
        </w:rPr>
        <w:t xml:space="preserve"> pradėti teisminę mediaciją teikiamame civilinę bylą inicijuojančiame dokumente.</w:t>
      </w:r>
    </w:p>
    <w:p w14:paraId="1025C0EA" w14:textId="77777777" w:rsidR="00CD7021" w:rsidRPr="005657B4" w:rsidRDefault="00CD7021" w:rsidP="005657B4">
      <w:pPr>
        <w:pStyle w:val="Antrat3"/>
        <w:numPr>
          <w:ilvl w:val="2"/>
          <w:numId w:val="1"/>
        </w:numPr>
        <w:rPr>
          <w:rFonts w:ascii="Times New Roman" w:hAnsi="Times New Roman"/>
          <w:lang w:val="lt-LT"/>
        </w:rPr>
      </w:pPr>
      <w:bookmarkStart w:id="6" w:name="_Toc431306440"/>
      <w:r w:rsidRPr="005657B4">
        <w:rPr>
          <w:rFonts w:ascii="Times New Roman" w:hAnsi="Times New Roman"/>
          <w:lang w:val="lt-LT"/>
        </w:rPr>
        <w:t xml:space="preserve">Registravimas atskiro proceso dalyvio dokumento, kuriame siūloma </w:t>
      </w:r>
      <w:r>
        <w:rPr>
          <w:rFonts w:ascii="Times New Roman" w:hAnsi="Times New Roman"/>
          <w:lang w:val="lt-LT"/>
        </w:rPr>
        <w:t>byloje taikyti</w:t>
      </w:r>
      <w:r w:rsidRPr="005657B4">
        <w:rPr>
          <w:rFonts w:ascii="Times New Roman" w:hAnsi="Times New Roman"/>
          <w:lang w:val="lt-LT"/>
        </w:rPr>
        <w:t xml:space="preserve"> teismin</w:t>
      </w:r>
      <w:r>
        <w:rPr>
          <w:rFonts w:ascii="Times New Roman" w:hAnsi="Times New Roman"/>
          <w:lang w:val="lt-LT"/>
        </w:rPr>
        <w:t>ę</w:t>
      </w:r>
      <w:r w:rsidRPr="005657B4">
        <w:rPr>
          <w:rFonts w:ascii="Times New Roman" w:hAnsi="Times New Roman"/>
          <w:lang w:val="lt-LT"/>
        </w:rPr>
        <w:t xml:space="preserve"> mediacij</w:t>
      </w:r>
      <w:r>
        <w:rPr>
          <w:rFonts w:ascii="Times New Roman" w:hAnsi="Times New Roman"/>
          <w:lang w:val="lt-LT"/>
        </w:rPr>
        <w:t>ą</w:t>
      </w:r>
      <w:bookmarkEnd w:id="6"/>
    </w:p>
    <w:p w14:paraId="13668190" w14:textId="77777777" w:rsidR="00CD7021" w:rsidRPr="005657B4" w:rsidRDefault="00CD7021" w:rsidP="005657B4">
      <w:pPr>
        <w:rPr>
          <w:lang w:val="lt-LT"/>
        </w:rPr>
      </w:pPr>
      <w:r w:rsidRPr="005657B4">
        <w:rPr>
          <w:lang w:val="lt-LT"/>
        </w:rPr>
        <w:t>1. LITEKO procesinės bylos kortelėje pasirenkamas skirtukas „Šalių dokumentai“.</w:t>
      </w:r>
    </w:p>
    <w:p w14:paraId="5E853FC3" w14:textId="4D437B8E" w:rsidR="00CD7021" w:rsidRPr="005657B4" w:rsidRDefault="006A75BC" w:rsidP="005657B4">
      <w:pPr>
        <w:rPr>
          <w:highlight w:val="yellow"/>
          <w:lang w:val="lt-LT"/>
        </w:rPr>
      </w:pPr>
      <w:r>
        <w:rPr>
          <w:noProof/>
          <w:lang w:val="lt-LT" w:eastAsia="lt-LT"/>
        </w:rPr>
        <w:drawing>
          <wp:inline distT="0" distB="0" distL="0" distR="0" wp14:anchorId="59E44EB4" wp14:editId="20B7FBCC">
            <wp:extent cx="6048375" cy="666750"/>
            <wp:effectExtent l="0" t="0" r="9525" b="0"/>
            <wp:docPr id="3"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666750"/>
                    </a:xfrm>
                    <a:prstGeom prst="rect">
                      <a:avLst/>
                    </a:prstGeom>
                    <a:noFill/>
                    <a:ln>
                      <a:noFill/>
                    </a:ln>
                  </pic:spPr>
                </pic:pic>
              </a:graphicData>
            </a:graphic>
          </wp:inline>
        </w:drawing>
      </w:r>
    </w:p>
    <w:p w14:paraId="38EBFC80" w14:textId="77777777" w:rsidR="00CD7021" w:rsidRPr="005657B4" w:rsidRDefault="00CD7021" w:rsidP="005657B4">
      <w:pPr>
        <w:rPr>
          <w:lang w:val="lt-LT"/>
        </w:rPr>
      </w:pPr>
      <w:r w:rsidRPr="005657B4">
        <w:rPr>
          <w:lang w:val="lt-LT"/>
        </w:rPr>
        <w:t>2. LITEKO naudotojas paspaudžia mygtuką „Naujas šalies procesinis dokumentas“.</w:t>
      </w:r>
    </w:p>
    <w:p w14:paraId="50427A1D" w14:textId="6C8395BE" w:rsidR="00CD7021" w:rsidRDefault="006A75BC" w:rsidP="005657B4">
      <w:pPr>
        <w:rPr>
          <w:highlight w:val="yellow"/>
          <w:lang w:val="lt-LT"/>
        </w:rPr>
      </w:pPr>
      <w:r>
        <w:rPr>
          <w:noProof/>
          <w:lang w:val="lt-LT" w:eastAsia="lt-LT"/>
        </w:rPr>
        <w:drawing>
          <wp:inline distT="0" distB="0" distL="0" distR="0" wp14:anchorId="26AC2EC7" wp14:editId="764C69CB">
            <wp:extent cx="6076950" cy="1057275"/>
            <wp:effectExtent l="0" t="0" r="0" b="9525"/>
            <wp:docPr id="4"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1057275"/>
                    </a:xfrm>
                    <a:prstGeom prst="rect">
                      <a:avLst/>
                    </a:prstGeom>
                    <a:noFill/>
                    <a:ln>
                      <a:noFill/>
                    </a:ln>
                  </pic:spPr>
                </pic:pic>
              </a:graphicData>
            </a:graphic>
          </wp:inline>
        </w:drawing>
      </w:r>
    </w:p>
    <w:p w14:paraId="21538C8B" w14:textId="77777777" w:rsidR="00CD7021" w:rsidRPr="005657B4" w:rsidRDefault="00CD7021" w:rsidP="005657B4">
      <w:pPr>
        <w:rPr>
          <w:lang w:val="lt-LT"/>
        </w:rPr>
      </w:pPr>
      <w:r w:rsidRPr="005657B4">
        <w:rPr>
          <w:lang w:val="lt-LT"/>
        </w:rPr>
        <w:t>3. Atsidariusiame lange LITEKO naudotojas pasirenka registruojamo procesinio dokumento tipą „Prašymas dėl teisminės mediacijos taikymo sprendžiant ginčą ar jo dalį“</w:t>
      </w:r>
      <w:r>
        <w:rPr>
          <w:lang w:val="lt-LT"/>
        </w:rPr>
        <w:t xml:space="preserve"> ir paspaudžia mygtuką „Įvesti naują“</w:t>
      </w:r>
      <w:r w:rsidRPr="005657B4">
        <w:rPr>
          <w:lang w:val="lt-LT"/>
        </w:rPr>
        <w:t>.</w:t>
      </w:r>
    </w:p>
    <w:p w14:paraId="1D437A74" w14:textId="685935C5" w:rsidR="00CD7021" w:rsidRDefault="006A75BC" w:rsidP="005657B4">
      <w:pPr>
        <w:rPr>
          <w:highlight w:val="yellow"/>
          <w:lang w:val="lt-LT"/>
        </w:rPr>
      </w:pPr>
      <w:r>
        <w:rPr>
          <w:noProof/>
          <w:lang w:val="lt-LT" w:eastAsia="lt-LT"/>
        </w:rPr>
        <w:lastRenderedPageBreak/>
        <w:drawing>
          <wp:inline distT="0" distB="0" distL="0" distR="0" wp14:anchorId="368B4489" wp14:editId="6F248D9A">
            <wp:extent cx="5867400" cy="1457325"/>
            <wp:effectExtent l="0" t="0" r="0" b="9525"/>
            <wp:docPr id="5"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1457325"/>
                    </a:xfrm>
                    <a:prstGeom prst="rect">
                      <a:avLst/>
                    </a:prstGeom>
                    <a:noFill/>
                    <a:ln>
                      <a:noFill/>
                    </a:ln>
                  </pic:spPr>
                </pic:pic>
              </a:graphicData>
            </a:graphic>
          </wp:inline>
        </w:drawing>
      </w:r>
    </w:p>
    <w:p w14:paraId="40BD7255" w14:textId="77777777" w:rsidR="00CD7021" w:rsidRPr="005657B4" w:rsidRDefault="00CD7021" w:rsidP="005657B4">
      <w:pPr>
        <w:rPr>
          <w:lang w:val="lt-LT"/>
        </w:rPr>
      </w:pPr>
      <w:r w:rsidRPr="005657B4">
        <w:rPr>
          <w:lang w:val="lt-LT"/>
        </w:rPr>
        <w:t>4.</w:t>
      </w:r>
      <w:r>
        <w:rPr>
          <w:lang w:val="lt-LT"/>
        </w:rPr>
        <w:t xml:space="preserve"> </w:t>
      </w:r>
      <w:r w:rsidRPr="005657B4">
        <w:rPr>
          <w:lang w:val="lt-LT"/>
        </w:rPr>
        <w:t>At</w:t>
      </w:r>
      <w:r>
        <w:rPr>
          <w:lang w:val="lt-LT"/>
        </w:rPr>
        <w:t>s</w:t>
      </w:r>
      <w:r w:rsidRPr="005657B4">
        <w:rPr>
          <w:lang w:val="lt-LT"/>
        </w:rPr>
        <w:t>idariusioje šalies procesinio dokumento kortelėje užpildoma informacija apie gautą dokumentą ir spaudžiamas mygtukas „Išsaugoti“.</w:t>
      </w:r>
    </w:p>
    <w:p w14:paraId="3ED7F794" w14:textId="5E3A9E1B" w:rsidR="00CD7021" w:rsidRPr="005657B4" w:rsidRDefault="006A75BC" w:rsidP="005657B4">
      <w:pPr>
        <w:rPr>
          <w:lang w:val="lt-LT"/>
        </w:rPr>
      </w:pPr>
      <w:r>
        <w:rPr>
          <w:noProof/>
          <w:lang w:val="lt-LT" w:eastAsia="lt-LT"/>
        </w:rPr>
        <w:drawing>
          <wp:inline distT="0" distB="0" distL="0" distR="0" wp14:anchorId="17D1171C" wp14:editId="17E8EF8C">
            <wp:extent cx="6067425" cy="2047875"/>
            <wp:effectExtent l="0" t="0" r="9525" b="9525"/>
            <wp:docPr id="6"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7425" cy="2047875"/>
                    </a:xfrm>
                    <a:prstGeom prst="rect">
                      <a:avLst/>
                    </a:prstGeom>
                    <a:noFill/>
                    <a:ln>
                      <a:noFill/>
                    </a:ln>
                  </pic:spPr>
                </pic:pic>
              </a:graphicData>
            </a:graphic>
          </wp:inline>
        </w:drawing>
      </w:r>
    </w:p>
    <w:p w14:paraId="7E41B44A" w14:textId="77777777" w:rsidR="00CD7021" w:rsidRPr="005657B4" w:rsidRDefault="00CD7021" w:rsidP="005657B4">
      <w:pPr>
        <w:rPr>
          <w:highlight w:val="yellow"/>
          <w:lang w:val="lt-LT"/>
        </w:rPr>
      </w:pPr>
      <w:r>
        <w:rPr>
          <w:lang w:val="lt-LT"/>
        </w:rPr>
        <w:t>Kai proceso dalyvis prašo teisminei mediacijai perduoti tik dalį byloje nagrinėjamų reikalavimų,</w:t>
      </w:r>
      <w:r w:rsidRPr="00CD433F">
        <w:rPr>
          <w:lang w:val="lt-LT"/>
        </w:rPr>
        <w:t xml:space="preserve"> užregistruoto šalies procesinio dokumento kortelėje nurodomas požymis „Sutikimas dalį ginčo reikalavimų perduoti teisminei mediacijai“</w:t>
      </w:r>
      <w:r>
        <w:rPr>
          <w:lang w:val="lt-LT"/>
        </w:rPr>
        <w:t>.</w:t>
      </w:r>
    </w:p>
    <w:p w14:paraId="39AE7EAF" w14:textId="77777777" w:rsidR="00CD7021" w:rsidRDefault="00CD7021" w:rsidP="005657B4">
      <w:pPr>
        <w:rPr>
          <w:lang w:val="lt-LT"/>
        </w:rPr>
      </w:pPr>
    </w:p>
    <w:p w14:paraId="763EC687" w14:textId="77777777" w:rsidR="00CD7021" w:rsidRPr="005657B4" w:rsidRDefault="00CD7021" w:rsidP="005657B4">
      <w:pPr>
        <w:pStyle w:val="Antrat3"/>
        <w:numPr>
          <w:ilvl w:val="2"/>
          <w:numId w:val="1"/>
        </w:numPr>
        <w:rPr>
          <w:rFonts w:ascii="Times New Roman" w:hAnsi="Times New Roman"/>
          <w:lang w:val="lt-LT"/>
        </w:rPr>
      </w:pPr>
      <w:bookmarkStart w:id="7" w:name="_Toc431306441"/>
      <w:r w:rsidRPr="005657B4">
        <w:rPr>
          <w:rFonts w:ascii="Times New Roman" w:hAnsi="Times New Roman"/>
          <w:lang w:val="lt-LT"/>
        </w:rPr>
        <w:t xml:space="preserve">Registravimas per EPP gauto civilinę bylą inicijuojančio šalies procesinio dokumento, kuriame </w:t>
      </w:r>
      <w:r>
        <w:rPr>
          <w:rFonts w:ascii="Times New Roman" w:hAnsi="Times New Roman"/>
          <w:lang w:val="lt-LT"/>
        </w:rPr>
        <w:t xml:space="preserve">prašoma / </w:t>
      </w:r>
      <w:r w:rsidRPr="005657B4">
        <w:rPr>
          <w:rFonts w:ascii="Times New Roman" w:hAnsi="Times New Roman"/>
          <w:lang w:val="lt-LT"/>
        </w:rPr>
        <w:t>siūloma</w:t>
      </w:r>
      <w:r>
        <w:rPr>
          <w:rFonts w:ascii="Times New Roman" w:hAnsi="Times New Roman"/>
          <w:lang w:val="lt-LT"/>
        </w:rPr>
        <w:t xml:space="preserve"> / sutinkama</w:t>
      </w:r>
      <w:r w:rsidRPr="005657B4">
        <w:rPr>
          <w:rFonts w:ascii="Times New Roman" w:hAnsi="Times New Roman"/>
          <w:lang w:val="lt-LT"/>
        </w:rPr>
        <w:t xml:space="preserve"> pradėti teisminės mediacijos procesą</w:t>
      </w:r>
      <w:bookmarkEnd w:id="7"/>
    </w:p>
    <w:p w14:paraId="615329C5" w14:textId="77777777" w:rsidR="00CD7021" w:rsidRDefault="00CD7021" w:rsidP="005657B4">
      <w:pPr>
        <w:rPr>
          <w:lang w:val="lt-LT"/>
        </w:rPr>
      </w:pPr>
      <w:r>
        <w:rPr>
          <w:lang w:val="lt-LT"/>
        </w:rPr>
        <w:t>1. Užregistruojamas civilinę bylą inicijuojantis dokumentas.</w:t>
      </w:r>
    </w:p>
    <w:p w14:paraId="4E7646CD" w14:textId="77777777" w:rsidR="00CD7021" w:rsidRDefault="00CD7021" w:rsidP="005657B4">
      <w:pPr>
        <w:rPr>
          <w:lang w:val="lt-LT"/>
        </w:rPr>
      </w:pPr>
      <w:r>
        <w:rPr>
          <w:lang w:val="lt-LT"/>
        </w:rPr>
        <w:t xml:space="preserve">2. </w:t>
      </w:r>
      <w:r w:rsidRPr="005657B4">
        <w:rPr>
          <w:lang w:val="lt-LT"/>
        </w:rPr>
        <w:t>Užregistruoto šalies procesinio dokumento kortelėje nurodomas požymis „Sutikimas ginčą perduoti teisminei mediacijai“. Papildomai gali būti nurodytas požymis „Sutikimas dalį ginčo reikalavimų perduoti teisminei mediacijai“.</w:t>
      </w:r>
    </w:p>
    <w:p w14:paraId="2A871751" w14:textId="4E7F5113" w:rsidR="00CD7021" w:rsidRDefault="006A75BC" w:rsidP="005657B4">
      <w:pPr>
        <w:rPr>
          <w:lang w:val="lt-LT"/>
        </w:rPr>
      </w:pPr>
      <w:r>
        <w:rPr>
          <w:noProof/>
          <w:lang w:val="lt-LT" w:eastAsia="lt-LT"/>
        </w:rPr>
        <w:lastRenderedPageBreak/>
        <w:drawing>
          <wp:inline distT="0" distB="0" distL="0" distR="0" wp14:anchorId="4B7050C2" wp14:editId="247242F4">
            <wp:extent cx="6048375" cy="5238750"/>
            <wp:effectExtent l="0" t="0" r="9525" b="0"/>
            <wp:docPr id="7"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375" cy="5238750"/>
                    </a:xfrm>
                    <a:prstGeom prst="rect">
                      <a:avLst/>
                    </a:prstGeom>
                    <a:noFill/>
                    <a:ln>
                      <a:noFill/>
                    </a:ln>
                  </pic:spPr>
                </pic:pic>
              </a:graphicData>
            </a:graphic>
          </wp:inline>
        </w:drawing>
      </w:r>
    </w:p>
    <w:p w14:paraId="1B964709" w14:textId="77777777" w:rsidR="00CD7021" w:rsidRPr="005657B4" w:rsidRDefault="00CD7021" w:rsidP="005657B4">
      <w:pPr>
        <w:pStyle w:val="Sraopastraipa"/>
        <w:numPr>
          <w:ilvl w:val="0"/>
          <w:numId w:val="28"/>
        </w:numPr>
        <w:rPr>
          <w:i/>
          <w:lang w:val="lt-LT"/>
        </w:rPr>
      </w:pPr>
      <w:r w:rsidRPr="005657B4">
        <w:rPr>
          <w:i/>
          <w:lang w:val="lt-LT"/>
        </w:rPr>
        <w:t>Pastaba: jeigu šalies procesinis dokumentas pateikiamas per EPP, požymiai užsipildo automatiškai.</w:t>
      </w:r>
    </w:p>
    <w:p w14:paraId="6F2FD81E" w14:textId="77777777" w:rsidR="00CD7021" w:rsidRDefault="00CD7021" w:rsidP="005657B4">
      <w:pPr>
        <w:rPr>
          <w:lang w:val="lt-LT"/>
        </w:rPr>
      </w:pPr>
    </w:p>
    <w:p w14:paraId="1982EB6A" w14:textId="77777777" w:rsidR="00CD7021" w:rsidRDefault="00CD7021" w:rsidP="000C64C7">
      <w:pPr>
        <w:pStyle w:val="Antrat2"/>
        <w:numPr>
          <w:ilvl w:val="1"/>
          <w:numId w:val="1"/>
        </w:numPr>
        <w:spacing w:before="0"/>
        <w:rPr>
          <w:rFonts w:ascii="Times New Roman" w:hAnsi="Times New Roman"/>
          <w:lang w:val="lt-LT"/>
        </w:rPr>
      </w:pPr>
      <w:bookmarkStart w:id="8" w:name="_Toc431306442"/>
      <w:r w:rsidRPr="00D76ED7">
        <w:rPr>
          <w:rFonts w:ascii="Times New Roman" w:hAnsi="Times New Roman"/>
          <w:lang w:val="lt-LT"/>
        </w:rPr>
        <w:t>Proceso dalyvių sutikimų perduoti ginčą teisminei mediacijai fiksavimas</w:t>
      </w:r>
      <w:bookmarkEnd w:id="8"/>
    </w:p>
    <w:p w14:paraId="4E8E065E" w14:textId="77777777" w:rsidR="00CD7021" w:rsidRPr="00D76ED7" w:rsidRDefault="00CD7021" w:rsidP="000C64C7">
      <w:pPr>
        <w:rPr>
          <w:szCs w:val="24"/>
          <w:lang w:val="lt-LT"/>
        </w:rPr>
      </w:pPr>
      <w:r w:rsidRPr="00D76ED7">
        <w:rPr>
          <w:szCs w:val="24"/>
          <w:lang w:val="lt-LT"/>
        </w:rPr>
        <w:t>Naudotojas LITEKO teisminės mediacijos proceso kortelėje nurod</w:t>
      </w:r>
      <w:r>
        <w:rPr>
          <w:szCs w:val="24"/>
          <w:lang w:val="lt-LT"/>
        </w:rPr>
        <w:t xml:space="preserve">o informaciją apie </w:t>
      </w:r>
      <w:r w:rsidRPr="00D76ED7">
        <w:rPr>
          <w:szCs w:val="24"/>
          <w:lang w:val="lt-LT"/>
        </w:rPr>
        <w:t>proceso dalyvi</w:t>
      </w:r>
      <w:r>
        <w:rPr>
          <w:szCs w:val="24"/>
          <w:lang w:val="lt-LT"/>
        </w:rPr>
        <w:t>ų</w:t>
      </w:r>
      <w:r w:rsidRPr="00D76ED7">
        <w:rPr>
          <w:szCs w:val="24"/>
          <w:lang w:val="lt-LT"/>
        </w:rPr>
        <w:t xml:space="preserve"> sutikim</w:t>
      </w:r>
      <w:r>
        <w:rPr>
          <w:szCs w:val="24"/>
          <w:lang w:val="lt-LT"/>
        </w:rPr>
        <w:t>ą</w:t>
      </w:r>
      <w:r w:rsidRPr="00D76ED7">
        <w:rPr>
          <w:szCs w:val="24"/>
          <w:lang w:val="lt-LT"/>
        </w:rPr>
        <w:t xml:space="preserve"> arba ne</w:t>
      </w:r>
      <w:r>
        <w:rPr>
          <w:szCs w:val="24"/>
          <w:lang w:val="lt-LT"/>
        </w:rPr>
        <w:t>sutikimą</w:t>
      </w:r>
      <w:r w:rsidRPr="00D76ED7">
        <w:rPr>
          <w:szCs w:val="24"/>
          <w:lang w:val="lt-LT"/>
        </w:rPr>
        <w:t xml:space="preserve"> perduoti ginčą teisminei mediacijai.</w:t>
      </w:r>
    </w:p>
    <w:p w14:paraId="39971B37" w14:textId="77777777" w:rsidR="00CD7021" w:rsidRDefault="00CD7021" w:rsidP="000C64C7">
      <w:pPr>
        <w:rPr>
          <w:szCs w:val="24"/>
          <w:lang w:val="lt-LT"/>
        </w:rPr>
      </w:pPr>
      <w:r w:rsidRPr="00D76ED7">
        <w:rPr>
          <w:szCs w:val="24"/>
          <w:lang w:val="lt-LT"/>
        </w:rPr>
        <w:t>1. Naudotojas užregistruoja gautą šalies procesinį dokumentą</w:t>
      </w:r>
      <w:r>
        <w:rPr>
          <w:szCs w:val="24"/>
          <w:lang w:val="lt-LT"/>
        </w:rPr>
        <w:t xml:space="preserve"> „</w:t>
      </w:r>
      <w:r w:rsidRPr="00D53908">
        <w:rPr>
          <w:szCs w:val="24"/>
          <w:lang w:val="lt-LT"/>
        </w:rPr>
        <w:t>Pranešimas dėl sutikimo ginčą ar jo dalį perduoti teisminei mediacijai</w:t>
      </w:r>
      <w:r>
        <w:rPr>
          <w:szCs w:val="24"/>
          <w:lang w:val="lt-LT"/>
        </w:rPr>
        <w:t>“</w:t>
      </w:r>
      <w:r w:rsidRPr="00D76ED7">
        <w:rPr>
          <w:szCs w:val="24"/>
          <w:lang w:val="lt-LT"/>
        </w:rPr>
        <w:t>.</w:t>
      </w:r>
    </w:p>
    <w:p w14:paraId="74FBE95D" w14:textId="04A1D6B6" w:rsidR="00CD7021" w:rsidRPr="00D76ED7" w:rsidRDefault="006A75BC" w:rsidP="000C64C7">
      <w:pPr>
        <w:rPr>
          <w:szCs w:val="24"/>
          <w:lang w:val="lt-LT"/>
        </w:rPr>
      </w:pPr>
      <w:r>
        <w:rPr>
          <w:noProof/>
          <w:lang w:val="lt-LT" w:eastAsia="lt-LT"/>
        </w:rPr>
        <w:lastRenderedPageBreak/>
        <w:drawing>
          <wp:inline distT="0" distB="0" distL="0" distR="0" wp14:anchorId="2ED6F62C" wp14:editId="1E1E1F42">
            <wp:extent cx="6029325" cy="4267200"/>
            <wp:effectExtent l="0" t="0" r="9525" b="0"/>
            <wp:docPr id="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325" cy="4267200"/>
                    </a:xfrm>
                    <a:prstGeom prst="rect">
                      <a:avLst/>
                    </a:prstGeom>
                    <a:noFill/>
                    <a:ln>
                      <a:noFill/>
                    </a:ln>
                  </pic:spPr>
                </pic:pic>
              </a:graphicData>
            </a:graphic>
          </wp:inline>
        </w:drawing>
      </w:r>
    </w:p>
    <w:p w14:paraId="7F34938F" w14:textId="77777777" w:rsidR="00CD7021" w:rsidRPr="00D53908" w:rsidRDefault="00CD7021" w:rsidP="000C64C7">
      <w:pPr>
        <w:rPr>
          <w:lang w:val="lt-LT"/>
        </w:rPr>
      </w:pPr>
      <w:r w:rsidRPr="00D76ED7">
        <w:rPr>
          <w:szCs w:val="24"/>
          <w:lang w:val="lt-LT"/>
        </w:rPr>
        <w:t xml:space="preserve">2. LITEKO teisminės mediacijos kortelėje naudotojas nurodo, kad tam tikras proceso dalyvis išreiškė </w:t>
      </w:r>
      <w:r>
        <w:rPr>
          <w:szCs w:val="24"/>
          <w:lang w:val="lt-LT"/>
        </w:rPr>
        <w:t>sutikimą</w:t>
      </w:r>
      <w:r w:rsidRPr="00D76ED7">
        <w:rPr>
          <w:szCs w:val="24"/>
          <w:lang w:val="lt-LT"/>
        </w:rPr>
        <w:t xml:space="preserve"> ginčą perduoti teisminei mediacijai</w:t>
      </w:r>
      <w:r w:rsidRPr="00D53908">
        <w:rPr>
          <w:lang w:val="lt-LT"/>
        </w:rPr>
        <w:t>.</w:t>
      </w:r>
    </w:p>
    <w:p w14:paraId="1F0DE20B" w14:textId="260C3917" w:rsidR="00CD7021" w:rsidRPr="00D76ED7" w:rsidRDefault="006A75BC" w:rsidP="000C64C7">
      <w:pPr>
        <w:rPr>
          <w:szCs w:val="24"/>
          <w:lang w:val="lt-LT"/>
        </w:rPr>
      </w:pPr>
      <w:r>
        <w:rPr>
          <w:noProof/>
          <w:szCs w:val="24"/>
          <w:lang w:val="lt-LT" w:eastAsia="lt-LT"/>
        </w:rPr>
        <w:drawing>
          <wp:inline distT="0" distB="0" distL="0" distR="0" wp14:anchorId="07AECBB5" wp14:editId="2737E300">
            <wp:extent cx="6029325" cy="847725"/>
            <wp:effectExtent l="0" t="0" r="9525" b="9525"/>
            <wp:docPr id="9"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847725"/>
                    </a:xfrm>
                    <a:prstGeom prst="rect">
                      <a:avLst/>
                    </a:prstGeom>
                    <a:noFill/>
                    <a:ln>
                      <a:noFill/>
                    </a:ln>
                  </pic:spPr>
                </pic:pic>
              </a:graphicData>
            </a:graphic>
          </wp:inline>
        </w:drawing>
      </w:r>
    </w:p>
    <w:p w14:paraId="72A574AB" w14:textId="77777777" w:rsidR="00CD7021" w:rsidRDefault="00CD7021" w:rsidP="005657B4">
      <w:pPr>
        <w:pStyle w:val="Antrat2"/>
        <w:spacing w:before="0"/>
        <w:ind w:left="792"/>
        <w:rPr>
          <w:rFonts w:ascii="Times New Roman" w:hAnsi="Times New Roman"/>
          <w:lang w:val="lt-LT"/>
        </w:rPr>
      </w:pPr>
    </w:p>
    <w:p w14:paraId="5079B88F" w14:textId="77777777" w:rsidR="00CD7021" w:rsidRDefault="00CD7021" w:rsidP="000C64C7">
      <w:pPr>
        <w:pStyle w:val="Antrat2"/>
        <w:numPr>
          <w:ilvl w:val="1"/>
          <w:numId w:val="1"/>
        </w:numPr>
        <w:spacing w:before="0"/>
        <w:rPr>
          <w:rFonts w:ascii="Times New Roman" w:hAnsi="Times New Roman"/>
          <w:lang w:val="lt-LT"/>
        </w:rPr>
      </w:pPr>
      <w:bookmarkStart w:id="9" w:name="_Toc431306443"/>
      <w:r>
        <w:rPr>
          <w:rFonts w:ascii="Times New Roman" w:hAnsi="Times New Roman"/>
          <w:lang w:val="lt-LT"/>
        </w:rPr>
        <w:t>Proceso dalyvio sutikimo taikyti teisminę mediaciją negavimas</w:t>
      </w:r>
      <w:bookmarkEnd w:id="9"/>
    </w:p>
    <w:p w14:paraId="68AA2A47" w14:textId="77777777" w:rsidR="00CD7021" w:rsidRPr="00D76ED7" w:rsidRDefault="00CD7021" w:rsidP="000C64C7">
      <w:pPr>
        <w:rPr>
          <w:szCs w:val="24"/>
          <w:lang w:val="lt-LT"/>
        </w:rPr>
      </w:pPr>
      <w:r w:rsidRPr="00D76ED7">
        <w:rPr>
          <w:szCs w:val="24"/>
          <w:lang w:val="lt-LT"/>
        </w:rPr>
        <w:t xml:space="preserve">Jeigu </w:t>
      </w:r>
      <w:r>
        <w:rPr>
          <w:szCs w:val="24"/>
          <w:lang w:val="lt-LT"/>
        </w:rPr>
        <w:t xml:space="preserve">po teismo siūlymo taikyti </w:t>
      </w:r>
      <w:r w:rsidRPr="00D76ED7">
        <w:rPr>
          <w:szCs w:val="24"/>
          <w:lang w:val="lt-LT"/>
        </w:rPr>
        <w:t>teis</w:t>
      </w:r>
      <w:r>
        <w:rPr>
          <w:szCs w:val="24"/>
          <w:lang w:val="lt-LT"/>
        </w:rPr>
        <w:t>m</w:t>
      </w:r>
      <w:r w:rsidRPr="00D76ED7">
        <w:rPr>
          <w:szCs w:val="24"/>
          <w:lang w:val="lt-LT"/>
        </w:rPr>
        <w:t xml:space="preserve">inę mediaciją </w:t>
      </w:r>
      <w:r>
        <w:rPr>
          <w:szCs w:val="24"/>
          <w:lang w:val="lt-LT"/>
        </w:rPr>
        <w:t xml:space="preserve">byloje proceso dalyvis </w:t>
      </w:r>
      <w:r w:rsidRPr="00D76ED7">
        <w:rPr>
          <w:szCs w:val="24"/>
          <w:lang w:val="lt-LT"/>
        </w:rPr>
        <w:t xml:space="preserve">neišreiškia savo </w:t>
      </w:r>
      <w:r>
        <w:rPr>
          <w:szCs w:val="24"/>
          <w:lang w:val="lt-LT"/>
        </w:rPr>
        <w:t xml:space="preserve">sutikimo, </w:t>
      </w:r>
      <w:r w:rsidRPr="00D76ED7">
        <w:rPr>
          <w:szCs w:val="24"/>
          <w:lang w:val="lt-LT"/>
        </w:rPr>
        <w:t xml:space="preserve">LITEKO </w:t>
      </w:r>
      <w:r>
        <w:rPr>
          <w:szCs w:val="24"/>
          <w:lang w:val="lt-LT"/>
        </w:rPr>
        <w:t xml:space="preserve">naudotojas </w:t>
      </w:r>
      <w:r w:rsidRPr="00D76ED7">
        <w:rPr>
          <w:szCs w:val="24"/>
          <w:lang w:val="lt-LT"/>
        </w:rPr>
        <w:t>bylos proceso kortelėje užfiksuoja ši</w:t>
      </w:r>
      <w:r>
        <w:rPr>
          <w:szCs w:val="24"/>
          <w:lang w:val="lt-LT"/>
        </w:rPr>
        <w:t>ą</w:t>
      </w:r>
      <w:r w:rsidRPr="00D76ED7">
        <w:rPr>
          <w:szCs w:val="24"/>
          <w:lang w:val="lt-LT"/>
        </w:rPr>
        <w:t xml:space="preserve"> aplinkyb</w:t>
      </w:r>
      <w:r>
        <w:rPr>
          <w:szCs w:val="24"/>
          <w:lang w:val="lt-LT"/>
        </w:rPr>
        <w:t>ę</w:t>
      </w:r>
      <w:r w:rsidRPr="00D76ED7">
        <w:rPr>
          <w:szCs w:val="24"/>
          <w:lang w:val="lt-LT"/>
        </w:rPr>
        <w:t>.</w:t>
      </w:r>
    </w:p>
    <w:p w14:paraId="6324C7F2" w14:textId="77777777" w:rsidR="00CD7021" w:rsidRPr="005657B4" w:rsidRDefault="00CD7021">
      <w:pPr>
        <w:rPr>
          <w:szCs w:val="24"/>
          <w:lang w:val="lt-LT"/>
        </w:rPr>
      </w:pPr>
      <w:r w:rsidRPr="005657B4">
        <w:rPr>
          <w:szCs w:val="24"/>
          <w:lang w:val="lt-LT"/>
        </w:rPr>
        <w:t>1. LITEKO bylos proceso kortelėje inicijuojamas naujo procesinio įvykio sukūrimas.</w:t>
      </w:r>
    </w:p>
    <w:p w14:paraId="15178D2C" w14:textId="668E754D" w:rsidR="00CD7021" w:rsidRPr="000C64C7" w:rsidRDefault="006A75BC">
      <w:pPr>
        <w:rPr>
          <w:lang w:val="lt-LT"/>
        </w:rPr>
      </w:pPr>
      <w:r>
        <w:rPr>
          <w:noProof/>
          <w:lang w:val="lt-LT" w:eastAsia="lt-LT"/>
        </w:rPr>
        <w:drawing>
          <wp:inline distT="0" distB="0" distL="0" distR="0" wp14:anchorId="57C98A70" wp14:editId="7F792BB3">
            <wp:extent cx="6096000" cy="1447800"/>
            <wp:effectExtent l="0" t="0" r="0" b="0"/>
            <wp:docPr id="10"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1447800"/>
                    </a:xfrm>
                    <a:prstGeom prst="rect">
                      <a:avLst/>
                    </a:prstGeom>
                    <a:noFill/>
                    <a:ln>
                      <a:noFill/>
                    </a:ln>
                  </pic:spPr>
                </pic:pic>
              </a:graphicData>
            </a:graphic>
          </wp:inline>
        </w:drawing>
      </w:r>
    </w:p>
    <w:p w14:paraId="438F86EF" w14:textId="77777777" w:rsidR="00CD7021" w:rsidRDefault="00CD7021" w:rsidP="000C64C7">
      <w:pPr>
        <w:rPr>
          <w:szCs w:val="24"/>
          <w:lang w:val="lt-LT"/>
        </w:rPr>
      </w:pPr>
      <w:r w:rsidRPr="00D76ED7">
        <w:rPr>
          <w:szCs w:val="24"/>
          <w:lang w:val="lt-LT"/>
        </w:rPr>
        <w:t xml:space="preserve">2. </w:t>
      </w:r>
      <w:r w:rsidRPr="005657B4">
        <w:rPr>
          <w:szCs w:val="24"/>
          <w:lang w:val="lt-LT"/>
        </w:rPr>
        <w:t xml:space="preserve">Sukuriamas naujas bylos procesinis įvykis „Teisminė mediacija“ – „Negautas </w:t>
      </w:r>
      <w:r>
        <w:rPr>
          <w:szCs w:val="24"/>
          <w:lang w:val="lt-LT"/>
        </w:rPr>
        <w:t>sutikimas</w:t>
      </w:r>
      <w:r w:rsidRPr="005657B4">
        <w:rPr>
          <w:szCs w:val="24"/>
          <w:lang w:val="lt-LT"/>
        </w:rPr>
        <w:t xml:space="preserve"> teisminės mediacijos taikymui“.</w:t>
      </w:r>
    </w:p>
    <w:p w14:paraId="74385045" w14:textId="3D601634" w:rsidR="00CD7021" w:rsidRDefault="006A75BC" w:rsidP="005657B4">
      <w:pPr>
        <w:rPr>
          <w:lang w:val="lt-LT"/>
        </w:rPr>
      </w:pPr>
      <w:r>
        <w:rPr>
          <w:noProof/>
          <w:lang w:val="lt-LT" w:eastAsia="lt-LT"/>
        </w:rPr>
        <w:lastRenderedPageBreak/>
        <w:drawing>
          <wp:inline distT="0" distB="0" distL="0" distR="0" wp14:anchorId="69D0C08E" wp14:editId="017695DE">
            <wp:extent cx="6086475" cy="2200275"/>
            <wp:effectExtent l="0" t="0" r="9525" b="9525"/>
            <wp:docPr id="11"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6475" cy="2200275"/>
                    </a:xfrm>
                    <a:prstGeom prst="rect">
                      <a:avLst/>
                    </a:prstGeom>
                    <a:noFill/>
                    <a:ln>
                      <a:noFill/>
                    </a:ln>
                  </pic:spPr>
                </pic:pic>
              </a:graphicData>
            </a:graphic>
          </wp:inline>
        </w:drawing>
      </w:r>
    </w:p>
    <w:p w14:paraId="2F6C51EA" w14:textId="77777777" w:rsidR="00CD7021" w:rsidRDefault="00CD7021" w:rsidP="005657B4">
      <w:pPr>
        <w:rPr>
          <w:lang w:val="lt-LT"/>
        </w:rPr>
      </w:pPr>
    </w:p>
    <w:p w14:paraId="698F58BE" w14:textId="77777777" w:rsidR="00CD7021" w:rsidRDefault="00CD7021">
      <w:pPr>
        <w:pStyle w:val="Antrat2"/>
        <w:numPr>
          <w:ilvl w:val="1"/>
          <w:numId w:val="1"/>
        </w:numPr>
        <w:rPr>
          <w:rFonts w:ascii="Times New Roman" w:hAnsi="Times New Roman"/>
          <w:lang w:val="lt-LT"/>
        </w:rPr>
      </w:pPr>
      <w:bookmarkStart w:id="10" w:name="_Toc431306444"/>
      <w:r w:rsidRPr="004B26BE">
        <w:rPr>
          <w:rFonts w:ascii="Times New Roman" w:hAnsi="Times New Roman"/>
          <w:lang w:val="lt-LT"/>
        </w:rPr>
        <w:t>Teisminės mediacijos inicijavimo ir kitų su ja susijusių veiksmų fiksavimas LITEKO (LITEKO teisminės mediacijos kortelės sukūrimas)</w:t>
      </w:r>
      <w:bookmarkEnd w:id="10"/>
    </w:p>
    <w:p w14:paraId="3B4C6FF4" w14:textId="77777777" w:rsidR="00CD7021" w:rsidRDefault="00CD7021" w:rsidP="005657B4">
      <w:pPr>
        <w:rPr>
          <w:szCs w:val="24"/>
          <w:lang w:val="lt-LT"/>
        </w:rPr>
      </w:pPr>
      <w:r>
        <w:rPr>
          <w:szCs w:val="24"/>
          <w:lang w:val="lt-LT"/>
        </w:rPr>
        <w:t>Teismui gavus visų suinteresuotų proceso dalyvių sutikimus taikyti teisminę mediaciją byloje ir teismui nusprendus perduoti ginčą ar jo dalį teisminei mediacijai, L</w:t>
      </w:r>
      <w:r w:rsidRPr="004B26BE">
        <w:rPr>
          <w:szCs w:val="24"/>
          <w:lang w:val="lt-LT"/>
        </w:rPr>
        <w:t xml:space="preserve">ITEKO </w:t>
      </w:r>
      <w:r>
        <w:rPr>
          <w:szCs w:val="24"/>
          <w:lang w:val="lt-LT"/>
        </w:rPr>
        <w:t xml:space="preserve">bylos kortelėje </w:t>
      </w:r>
      <w:r w:rsidRPr="004B26BE">
        <w:rPr>
          <w:szCs w:val="24"/>
          <w:lang w:val="lt-LT"/>
        </w:rPr>
        <w:t>sukuriama teisminės mediacijos proceso kortelė.</w:t>
      </w:r>
      <w:r>
        <w:rPr>
          <w:szCs w:val="24"/>
          <w:lang w:val="lt-LT"/>
        </w:rPr>
        <w:t xml:space="preserve"> Kadangi teisminės mediacijos procesų byloje gali būti keli, teisminės mediacijos proceso kortelės kuriamos kiekvienam teisminės mediacijos procesui, t. y. byloje teisminės mediacijos proceso kortelių gali būti daugiau nei viena.  </w:t>
      </w:r>
    </w:p>
    <w:p w14:paraId="7E6FB1F0" w14:textId="77777777" w:rsidR="00CD7021" w:rsidRDefault="00CD7021" w:rsidP="005657B4">
      <w:pPr>
        <w:rPr>
          <w:szCs w:val="24"/>
          <w:lang w:val="lt-LT"/>
        </w:rPr>
      </w:pPr>
      <w:r>
        <w:rPr>
          <w:szCs w:val="24"/>
          <w:lang w:val="lt-LT"/>
        </w:rPr>
        <w:t xml:space="preserve">1. </w:t>
      </w:r>
      <w:r w:rsidRPr="004B26BE">
        <w:rPr>
          <w:szCs w:val="24"/>
          <w:lang w:val="lt-LT"/>
        </w:rPr>
        <w:t xml:space="preserve">Naudotojas atidaro bylos, kurioje </w:t>
      </w:r>
      <w:r>
        <w:rPr>
          <w:szCs w:val="24"/>
          <w:lang w:val="lt-LT"/>
        </w:rPr>
        <w:t xml:space="preserve">gauti proceso dalyvių sutikimai ir, teisėjo nuomone, gali būti taikoma teisminė mediacija, </w:t>
      </w:r>
      <w:r w:rsidRPr="004B26BE">
        <w:rPr>
          <w:szCs w:val="24"/>
          <w:lang w:val="lt-LT"/>
        </w:rPr>
        <w:t>LITEKO kortelę.</w:t>
      </w:r>
    </w:p>
    <w:p w14:paraId="1E0A3D46" w14:textId="77777777" w:rsidR="00CD7021" w:rsidRDefault="00CD7021" w:rsidP="005657B4">
      <w:pPr>
        <w:rPr>
          <w:szCs w:val="24"/>
          <w:lang w:val="lt-LT"/>
        </w:rPr>
      </w:pPr>
      <w:r w:rsidRPr="004B26BE">
        <w:rPr>
          <w:szCs w:val="24"/>
          <w:lang w:val="lt-LT"/>
        </w:rPr>
        <w:t>2. LITEKO bylos kortelėje naudotojas pasirenka skirtuką „</w:t>
      </w:r>
      <w:r>
        <w:rPr>
          <w:szCs w:val="24"/>
          <w:lang w:val="lt-LT"/>
        </w:rPr>
        <w:t>Teisminė m</w:t>
      </w:r>
      <w:r w:rsidRPr="004B26BE">
        <w:rPr>
          <w:szCs w:val="24"/>
          <w:lang w:val="lt-LT"/>
        </w:rPr>
        <w:t>ediacija</w:t>
      </w:r>
      <w:r>
        <w:rPr>
          <w:szCs w:val="24"/>
          <w:lang w:val="lt-LT"/>
        </w:rPr>
        <w:t xml:space="preserve"> (TM)</w:t>
      </w:r>
      <w:r w:rsidRPr="004B26BE">
        <w:rPr>
          <w:szCs w:val="24"/>
          <w:lang w:val="lt-LT"/>
        </w:rPr>
        <w:t>“.</w:t>
      </w:r>
    </w:p>
    <w:p w14:paraId="09DD6E4A" w14:textId="50DBDB31" w:rsidR="00CD7021" w:rsidRDefault="006A75BC" w:rsidP="005657B4">
      <w:pPr>
        <w:rPr>
          <w:szCs w:val="24"/>
          <w:lang w:val="lt-LT"/>
        </w:rPr>
      </w:pPr>
      <w:r>
        <w:rPr>
          <w:noProof/>
          <w:szCs w:val="24"/>
          <w:lang w:val="lt-LT" w:eastAsia="lt-LT"/>
        </w:rPr>
        <w:drawing>
          <wp:inline distT="0" distB="0" distL="0" distR="0" wp14:anchorId="0877E793" wp14:editId="2515D011">
            <wp:extent cx="6029325" cy="447675"/>
            <wp:effectExtent l="0" t="0" r="9525" b="9525"/>
            <wp:docPr id="12"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447675"/>
                    </a:xfrm>
                    <a:prstGeom prst="rect">
                      <a:avLst/>
                    </a:prstGeom>
                    <a:noFill/>
                    <a:ln>
                      <a:noFill/>
                    </a:ln>
                  </pic:spPr>
                </pic:pic>
              </a:graphicData>
            </a:graphic>
          </wp:inline>
        </w:drawing>
      </w:r>
    </w:p>
    <w:p w14:paraId="0EDCC7C8" w14:textId="77777777" w:rsidR="00CD7021" w:rsidRDefault="00CD7021" w:rsidP="005657B4">
      <w:pPr>
        <w:rPr>
          <w:szCs w:val="24"/>
          <w:lang w:val="lt-LT"/>
        </w:rPr>
      </w:pPr>
      <w:r>
        <w:rPr>
          <w:szCs w:val="24"/>
          <w:lang w:val="lt-LT"/>
        </w:rPr>
        <w:t xml:space="preserve">3. Naudotojas sukuria teisminės mediacijos proceso kortelę paspausdamas mygtuką </w:t>
      </w:r>
      <w:r w:rsidRPr="004B26BE">
        <w:rPr>
          <w:szCs w:val="24"/>
          <w:lang w:val="lt-LT"/>
        </w:rPr>
        <w:t xml:space="preserve">„Nauja </w:t>
      </w:r>
      <w:r>
        <w:rPr>
          <w:szCs w:val="24"/>
          <w:lang w:val="lt-LT"/>
        </w:rPr>
        <w:t>TM</w:t>
      </w:r>
      <w:r w:rsidRPr="004B26BE">
        <w:rPr>
          <w:szCs w:val="24"/>
          <w:lang w:val="lt-LT"/>
        </w:rPr>
        <w:t xml:space="preserve"> kortelė“</w:t>
      </w:r>
      <w:r>
        <w:rPr>
          <w:szCs w:val="24"/>
          <w:lang w:val="lt-LT"/>
        </w:rPr>
        <w:t>.</w:t>
      </w:r>
    </w:p>
    <w:p w14:paraId="46E8EE4A" w14:textId="76AD63A9" w:rsidR="00CD7021" w:rsidRDefault="006A75BC" w:rsidP="005657B4">
      <w:pPr>
        <w:rPr>
          <w:szCs w:val="24"/>
          <w:lang w:val="lt-LT"/>
        </w:rPr>
      </w:pPr>
      <w:r>
        <w:rPr>
          <w:noProof/>
          <w:szCs w:val="24"/>
          <w:lang w:val="lt-LT" w:eastAsia="lt-LT"/>
        </w:rPr>
        <w:drawing>
          <wp:inline distT="0" distB="0" distL="0" distR="0" wp14:anchorId="7AFB99A9" wp14:editId="74F85A4E">
            <wp:extent cx="4505325" cy="2085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5325" cy="2085975"/>
                    </a:xfrm>
                    <a:prstGeom prst="rect">
                      <a:avLst/>
                    </a:prstGeom>
                    <a:noFill/>
                    <a:ln>
                      <a:noFill/>
                    </a:ln>
                  </pic:spPr>
                </pic:pic>
              </a:graphicData>
            </a:graphic>
          </wp:inline>
        </w:drawing>
      </w:r>
    </w:p>
    <w:p w14:paraId="710A7448" w14:textId="77777777" w:rsidR="00CD7021" w:rsidRDefault="00CD7021" w:rsidP="005657B4">
      <w:pPr>
        <w:rPr>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4"/>
      </w:tblGrid>
      <w:tr w:rsidR="00CD7021" w:rsidRPr="006E268A" w14:paraId="42C54A90" w14:textId="77777777" w:rsidTr="006E268A">
        <w:tc>
          <w:tcPr>
            <w:tcW w:w="9628" w:type="dxa"/>
          </w:tcPr>
          <w:p w14:paraId="391BE179" w14:textId="77777777" w:rsidR="00CD7021" w:rsidRPr="006E268A" w:rsidRDefault="00CD7021" w:rsidP="006E268A">
            <w:pPr>
              <w:pStyle w:val="Sraopastraipa"/>
              <w:numPr>
                <w:ilvl w:val="0"/>
                <w:numId w:val="29"/>
              </w:numPr>
              <w:spacing w:line="240" w:lineRule="auto"/>
              <w:rPr>
                <w:i/>
                <w:szCs w:val="24"/>
                <w:lang w:val="lt-LT"/>
              </w:rPr>
            </w:pPr>
            <w:r w:rsidRPr="006E268A">
              <w:rPr>
                <w:i/>
                <w:sz w:val="22"/>
                <w:szCs w:val="24"/>
                <w:lang w:val="lt-LT"/>
              </w:rPr>
              <w:t>Papildoma informacija</w:t>
            </w:r>
          </w:p>
          <w:p w14:paraId="7DA5A769" w14:textId="77777777" w:rsidR="00CD7021" w:rsidRPr="006E268A" w:rsidRDefault="00CD7021" w:rsidP="006E268A">
            <w:pPr>
              <w:spacing w:line="240" w:lineRule="auto"/>
              <w:rPr>
                <w:i/>
                <w:szCs w:val="24"/>
                <w:lang w:val="lt-LT"/>
              </w:rPr>
            </w:pPr>
            <w:r w:rsidRPr="006E268A">
              <w:rPr>
                <w:i/>
                <w:sz w:val="22"/>
                <w:szCs w:val="24"/>
                <w:lang w:val="lt-LT"/>
              </w:rPr>
              <w:t>Jeigu byloje jau vyksta ar anksčiau vyko kiti teisminės mediacijos procesai, naudotojui pasirinkus skirtuką „Mediacija“ pateikiama jau byloje sukurta teisminės mediacijos proceso kortelė. Naudotojui norint sukurti dar vieną teisminės mediacijos kortelę, turi būti paspaudžiamas mygtukas „Nauja TM kortelė“.</w:t>
            </w:r>
          </w:p>
          <w:p w14:paraId="571459C9" w14:textId="77777777" w:rsidR="00CD7021" w:rsidRPr="006E268A" w:rsidRDefault="00CD7021" w:rsidP="006E268A">
            <w:pPr>
              <w:spacing w:line="240" w:lineRule="auto"/>
              <w:rPr>
                <w:i/>
                <w:szCs w:val="24"/>
                <w:lang w:val="lt-LT"/>
              </w:rPr>
            </w:pPr>
            <w:r w:rsidRPr="006E268A">
              <w:rPr>
                <w:rFonts w:eastAsia="Times New Roman"/>
              </w:rPr>
              <w:object w:dxaOrig="14325" w:dyaOrig="3435" w14:anchorId="2142EF7E">
                <v:shape id="_x0000_i1025" type="#_x0000_t75" style="width:480pt;height:111.75pt" o:ole="">
                  <v:imagedata r:id="rId19" o:title=""/>
                </v:shape>
                <o:OLEObject Type="Embed" ProgID="PBrush" ShapeID="_x0000_i1025" DrawAspect="Content" ObjectID="_1506245700" r:id="rId20"/>
              </w:object>
            </w:r>
          </w:p>
        </w:tc>
      </w:tr>
    </w:tbl>
    <w:p w14:paraId="25CA4849" w14:textId="77777777" w:rsidR="00CD7021" w:rsidRDefault="00CD7021" w:rsidP="005657B4">
      <w:pPr>
        <w:rPr>
          <w:szCs w:val="24"/>
          <w:lang w:val="lt-LT"/>
        </w:rPr>
      </w:pPr>
    </w:p>
    <w:p w14:paraId="5C43E76B" w14:textId="77777777" w:rsidR="00CD7021" w:rsidRPr="005657B4" w:rsidRDefault="00CD7021" w:rsidP="005657B4">
      <w:pPr>
        <w:pStyle w:val="Sraopastraipa"/>
        <w:numPr>
          <w:ilvl w:val="0"/>
          <w:numId w:val="33"/>
        </w:numPr>
        <w:rPr>
          <w:szCs w:val="24"/>
          <w:lang w:val="lt-LT"/>
        </w:rPr>
      </w:pPr>
      <w:r w:rsidRPr="005657B4">
        <w:rPr>
          <w:i/>
          <w:szCs w:val="24"/>
          <w:lang w:val="lt-LT"/>
        </w:rPr>
        <w:t>Pastaba</w:t>
      </w:r>
      <w:r>
        <w:rPr>
          <w:i/>
          <w:szCs w:val="24"/>
          <w:lang w:val="lt-LT"/>
        </w:rPr>
        <w:t xml:space="preserve">: </w:t>
      </w:r>
      <w:r>
        <w:rPr>
          <w:i/>
          <w:lang w:val="lt-LT"/>
        </w:rPr>
        <w:t>rekomenduojama LITEKO</w:t>
      </w:r>
      <w:r w:rsidRPr="00D76ED7">
        <w:rPr>
          <w:i/>
          <w:lang w:val="lt-LT"/>
        </w:rPr>
        <w:t xml:space="preserve"> teisminės mediacijos proceso kortelę kurti tada, kai teisme yra gauti suinteresuotų proceso</w:t>
      </w:r>
      <w:r>
        <w:rPr>
          <w:i/>
          <w:lang w:val="lt-LT"/>
        </w:rPr>
        <w:t xml:space="preserve"> dalyvių sutikimai taikyti teis</w:t>
      </w:r>
      <w:r w:rsidRPr="00D76ED7">
        <w:rPr>
          <w:i/>
          <w:lang w:val="lt-LT"/>
        </w:rPr>
        <w:t>minę mediaciją ginč</w:t>
      </w:r>
      <w:r>
        <w:rPr>
          <w:i/>
          <w:lang w:val="lt-LT"/>
        </w:rPr>
        <w:t>e ir, teisėjo nuomone, byla gali būti perduota teisminei mediacijai.</w:t>
      </w:r>
    </w:p>
    <w:p w14:paraId="3411D7FA" w14:textId="77777777" w:rsidR="00CD7021" w:rsidRPr="005657B4" w:rsidRDefault="00CD7021" w:rsidP="005657B4">
      <w:pPr>
        <w:rPr>
          <w:szCs w:val="24"/>
          <w:lang w:val="lt-LT"/>
        </w:rPr>
      </w:pPr>
    </w:p>
    <w:p w14:paraId="2B975F13" w14:textId="77777777" w:rsidR="00CD7021" w:rsidRDefault="00CD7021">
      <w:pPr>
        <w:pStyle w:val="Antrat2"/>
        <w:numPr>
          <w:ilvl w:val="1"/>
          <w:numId w:val="1"/>
        </w:numPr>
        <w:rPr>
          <w:rFonts w:ascii="Times New Roman" w:hAnsi="Times New Roman"/>
          <w:lang w:val="lt-LT"/>
        </w:rPr>
      </w:pPr>
      <w:bookmarkStart w:id="11" w:name="_Toc431306445"/>
      <w:r w:rsidRPr="00262053">
        <w:rPr>
          <w:rFonts w:ascii="Times New Roman" w:hAnsi="Times New Roman"/>
          <w:lang w:val="lt-LT"/>
        </w:rPr>
        <w:t>Teisminės mediacijos</w:t>
      </w:r>
      <w:r>
        <w:rPr>
          <w:rFonts w:ascii="Times New Roman" w:hAnsi="Times New Roman"/>
          <w:lang w:val="lt-LT"/>
        </w:rPr>
        <w:t xml:space="preserve"> proceso</w:t>
      </w:r>
      <w:r w:rsidRPr="00262053">
        <w:rPr>
          <w:rFonts w:ascii="Times New Roman" w:hAnsi="Times New Roman"/>
          <w:lang w:val="lt-LT"/>
        </w:rPr>
        <w:t xml:space="preserve"> dalyvių sąrašo sudarymas</w:t>
      </w:r>
      <w:r>
        <w:rPr>
          <w:rFonts w:ascii="Times New Roman" w:hAnsi="Times New Roman"/>
          <w:lang w:val="lt-LT"/>
        </w:rPr>
        <w:t xml:space="preserve"> teisminės mediacijos proceso kortelėje</w:t>
      </w:r>
      <w:bookmarkEnd w:id="11"/>
    </w:p>
    <w:p w14:paraId="692719CA" w14:textId="77777777" w:rsidR="00CD7021" w:rsidRPr="005657B4" w:rsidRDefault="00CD7021" w:rsidP="005657B4">
      <w:pPr>
        <w:rPr>
          <w:szCs w:val="24"/>
          <w:lang w:val="lt-LT"/>
        </w:rPr>
      </w:pPr>
      <w:r>
        <w:rPr>
          <w:szCs w:val="24"/>
          <w:lang w:val="lt-LT"/>
        </w:rPr>
        <w:t>S</w:t>
      </w:r>
      <w:r w:rsidRPr="005657B4">
        <w:rPr>
          <w:szCs w:val="24"/>
          <w:lang w:val="lt-LT"/>
        </w:rPr>
        <w:t xml:space="preserve">ukurtoje LITEKO teisminės mediacijos proceso kortelėje </w:t>
      </w:r>
      <w:r w:rsidRPr="003B7E90">
        <w:rPr>
          <w:szCs w:val="24"/>
          <w:lang w:val="lt-LT"/>
        </w:rPr>
        <w:t>pagal nutylėjimą</w:t>
      </w:r>
      <w:r w:rsidRPr="005657B4">
        <w:rPr>
          <w:szCs w:val="24"/>
          <w:lang w:val="lt-LT"/>
        </w:rPr>
        <w:t xml:space="preserve"> teisminės mediacijos proceso dalyviai</w:t>
      </w:r>
      <w:r>
        <w:rPr>
          <w:szCs w:val="24"/>
          <w:lang w:val="lt-LT"/>
        </w:rPr>
        <w:t>s</w:t>
      </w:r>
      <w:r w:rsidRPr="005657B4">
        <w:rPr>
          <w:szCs w:val="24"/>
          <w:lang w:val="lt-LT"/>
        </w:rPr>
        <w:t xml:space="preserve"> nurodom</w:t>
      </w:r>
      <w:r>
        <w:rPr>
          <w:szCs w:val="24"/>
          <w:lang w:val="lt-LT"/>
        </w:rPr>
        <w:t>os</w:t>
      </w:r>
      <w:r w:rsidRPr="005657B4">
        <w:rPr>
          <w:szCs w:val="24"/>
          <w:lang w:val="lt-LT"/>
        </w:rPr>
        <w:t xml:space="preserve"> šalys, kurių tipai yra „Ieškovas“ ir „Atsakovas“. Esant poreikiui</w:t>
      </w:r>
      <w:r>
        <w:rPr>
          <w:szCs w:val="24"/>
          <w:lang w:val="lt-LT"/>
        </w:rPr>
        <w:t>,</w:t>
      </w:r>
      <w:r w:rsidRPr="005657B4">
        <w:rPr>
          <w:szCs w:val="24"/>
          <w:lang w:val="lt-LT"/>
        </w:rPr>
        <w:t xml:space="preserve"> teismas gali rankiniu būdu redaguoti šį teisminės mediacijos proceso dalyvių sąrašą</w:t>
      </w:r>
      <w:r>
        <w:rPr>
          <w:szCs w:val="24"/>
          <w:lang w:val="lt-LT"/>
        </w:rPr>
        <w:t xml:space="preserve"> – įtraukti naujų dalyvių į teisminės mediacijos proceso dalyvių sąrašą ar pašalinti iš jo</w:t>
      </w:r>
      <w:r w:rsidRPr="005657B4">
        <w:rPr>
          <w:szCs w:val="24"/>
          <w:lang w:val="lt-LT"/>
        </w:rPr>
        <w:t>.</w:t>
      </w:r>
    </w:p>
    <w:p w14:paraId="1C155BF0" w14:textId="77777777" w:rsidR="00CD7021" w:rsidRDefault="00CD7021" w:rsidP="005657B4">
      <w:pPr>
        <w:rPr>
          <w:szCs w:val="24"/>
          <w:lang w:val="lt-LT"/>
        </w:rPr>
      </w:pPr>
      <w:r w:rsidRPr="005657B4">
        <w:rPr>
          <w:szCs w:val="24"/>
          <w:lang w:val="lt-LT"/>
        </w:rPr>
        <w:t>1. Naudotojas atidaro LITEKO teisminės mediacijos proceso kortelę.</w:t>
      </w:r>
    </w:p>
    <w:p w14:paraId="7A74BBD5" w14:textId="7B21EFA3" w:rsidR="00CD7021" w:rsidRPr="005657B4" w:rsidRDefault="006A75BC" w:rsidP="005657B4">
      <w:pPr>
        <w:rPr>
          <w:szCs w:val="24"/>
          <w:lang w:val="lt-LT"/>
        </w:rPr>
      </w:pPr>
      <w:r>
        <w:rPr>
          <w:noProof/>
          <w:szCs w:val="24"/>
          <w:lang w:val="lt-LT" w:eastAsia="lt-LT"/>
        </w:rPr>
        <w:drawing>
          <wp:inline distT="0" distB="0" distL="0" distR="0" wp14:anchorId="1FEA7B6F" wp14:editId="2EC5F3AD">
            <wp:extent cx="6010275" cy="790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0275" cy="790575"/>
                    </a:xfrm>
                    <a:prstGeom prst="rect">
                      <a:avLst/>
                    </a:prstGeom>
                    <a:noFill/>
                    <a:ln>
                      <a:noFill/>
                    </a:ln>
                  </pic:spPr>
                </pic:pic>
              </a:graphicData>
            </a:graphic>
          </wp:inline>
        </w:drawing>
      </w:r>
    </w:p>
    <w:p w14:paraId="6B56DCAD" w14:textId="1574479A" w:rsidR="00CD7021" w:rsidRDefault="00CD7021" w:rsidP="005657B4">
      <w:pPr>
        <w:rPr>
          <w:szCs w:val="24"/>
          <w:lang w:val="lt-LT"/>
        </w:rPr>
      </w:pPr>
      <w:r w:rsidRPr="005657B4">
        <w:rPr>
          <w:szCs w:val="24"/>
          <w:lang w:val="lt-LT"/>
        </w:rPr>
        <w:t>2. Jeigu LITEKO teisminės mediacijos kortelėje norima pašalinti šiam procesui priskirtą proceso dalyvį, prie atitinkamo įrašo spaudžiamas jo pašalinimo mygtukas</w:t>
      </w:r>
      <w:r>
        <w:rPr>
          <w:szCs w:val="24"/>
          <w:lang w:val="lt-LT"/>
        </w:rPr>
        <w:t xml:space="preserve"> </w:t>
      </w:r>
      <w:r w:rsidR="006A75BC">
        <w:rPr>
          <w:noProof/>
          <w:szCs w:val="24"/>
          <w:lang w:val="lt-LT" w:eastAsia="lt-LT"/>
        </w:rPr>
        <w:drawing>
          <wp:inline distT="0" distB="0" distL="0" distR="0" wp14:anchorId="018E0FD2" wp14:editId="5FC4A17E">
            <wp:extent cx="152400" cy="180975"/>
            <wp:effectExtent l="0" t="0" r="0" b="9525"/>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5657B4">
        <w:rPr>
          <w:szCs w:val="24"/>
          <w:lang w:val="lt-LT"/>
        </w:rPr>
        <w:t>.</w:t>
      </w:r>
    </w:p>
    <w:p w14:paraId="7E5CD440" w14:textId="1F561269" w:rsidR="00CD7021" w:rsidRPr="005657B4" w:rsidRDefault="006A75BC" w:rsidP="005657B4">
      <w:pPr>
        <w:rPr>
          <w:szCs w:val="24"/>
          <w:lang w:val="lt-LT"/>
        </w:rPr>
      </w:pPr>
      <w:r>
        <w:rPr>
          <w:noProof/>
          <w:szCs w:val="24"/>
          <w:lang w:val="lt-LT" w:eastAsia="lt-LT"/>
        </w:rPr>
        <w:drawing>
          <wp:inline distT="0" distB="0" distL="0" distR="0" wp14:anchorId="42018B22" wp14:editId="5A58E500">
            <wp:extent cx="6010275" cy="790575"/>
            <wp:effectExtent l="0" t="0" r="9525" b="9525"/>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0275" cy="790575"/>
                    </a:xfrm>
                    <a:prstGeom prst="rect">
                      <a:avLst/>
                    </a:prstGeom>
                    <a:noFill/>
                    <a:ln>
                      <a:noFill/>
                    </a:ln>
                  </pic:spPr>
                </pic:pic>
              </a:graphicData>
            </a:graphic>
          </wp:inline>
        </w:drawing>
      </w:r>
    </w:p>
    <w:p w14:paraId="4A47A1BF" w14:textId="77777777" w:rsidR="00CD7021" w:rsidRDefault="00CD7021" w:rsidP="005657B4">
      <w:pPr>
        <w:rPr>
          <w:szCs w:val="24"/>
          <w:lang w:val="lt-LT"/>
        </w:rPr>
      </w:pPr>
      <w:r w:rsidRPr="005657B4">
        <w:rPr>
          <w:szCs w:val="24"/>
          <w:lang w:val="lt-LT"/>
        </w:rPr>
        <w:t>3. Jei LITEKO teisminės mediacijos kortelėje norima pridėti papildomą byloje dalyvaujantį asmenį, naudotojas spaudžia mygtuką „Įtraukti naują dalyvį“.</w:t>
      </w:r>
    </w:p>
    <w:p w14:paraId="3914F806" w14:textId="55E6FC17" w:rsidR="00CD7021" w:rsidRPr="005657B4" w:rsidRDefault="006A75BC" w:rsidP="005657B4">
      <w:pPr>
        <w:rPr>
          <w:szCs w:val="24"/>
          <w:lang w:val="lt-LT"/>
        </w:rPr>
      </w:pPr>
      <w:r>
        <w:rPr>
          <w:noProof/>
          <w:szCs w:val="24"/>
          <w:lang w:val="lt-LT" w:eastAsia="lt-LT"/>
        </w:rPr>
        <w:drawing>
          <wp:inline distT="0" distB="0" distL="0" distR="0" wp14:anchorId="504378C2" wp14:editId="15B4D89F">
            <wp:extent cx="6010275" cy="790575"/>
            <wp:effectExtent l="0" t="0" r="9525" b="9525"/>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0275" cy="790575"/>
                    </a:xfrm>
                    <a:prstGeom prst="rect">
                      <a:avLst/>
                    </a:prstGeom>
                    <a:noFill/>
                    <a:ln>
                      <a:noFill/>
                    </a:ln>
                  </pic:spPr>
                </pic:pic>
              </a:graphicData>
            </a:graphic>
          </wp:inline>
        </w:drawing>
      </w:r>
    </w:p>
    <w:p w14:paraId="747BDDA3" w14:textId="77777777" w:rsidR="00CD7021" w:rsidRDefault="00CD7021" w:rsidP="005657B4">
      <w:pPr>
        <w:rPr>
          <w:szCs w:val="24"/>
          <w:lang w:val="lt-LT"/>
        </w:rPr>
      </w:pPr>
      <w:r>
        <w:rPr>
          <w:szCs w:val="24"/>
          <w:lang w:val="lt-LT"/>
        </w:rPr>
        <w:t>4. Paspaudus mygtuką</w:t>
      </w:r>
      <w:r w:rsidRPr="005657B4">
        <w:rPr>
          <w:szCs w:val="24"/>
          <w:lang w:val="lt-LT"/>
        </w:rPr>
        <w:t xml:space="preserve"> naudotojui pateikiamas LITEKO bylos kortelėje nurodytų proceso dalyvių sąrašas su galimybe pasirinkti į teisminės mediacijos procesą įtraukiamus proceso dalyvius.</w:t>
      </w:r>
    </w:p>
    <w:p w14:paraId="4EF29FCA" w14:textId="3B26AC80" w:rsidR="00CD7021" w:rsidRDefault="006A75BC" w:rsidP="005657B4">
      <w:pPr>
        <w:rPr>
          <w:szCs w:val="24"/>
          <w:lang w:val="lt-LT"/>
        </w:rPr>
      </w:pPr>
      <w:r>
        <w:rPr>
          <w:noProof/>
          <w:szCs w:val="24"/>
          <w:lang w:val="lt-LT" w:eastAsia="lt-LT"/>
        </w:rPr>
        <w:lastRenderedPageBreak/>
        <w:drawing>
          <wp:inline distT="0" distB="0" distL="0" distR="0" wp14:anchorId="477C94E0" wp14:editId="1CB3DCB4">
            <wp:extent cx="6086475" cy="1962150"/>
            <wp:effectExtent l="0" t="0" r="9525" b="0"/>
            <wp:docPr id="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6475" cy="1962150"/>
                    </a:xfrm>
                    <a:prstGeom prst="rect">
                      <a:avLst/>
                    </a:prstGeom>
                    <a:noFill/>
                    <a:ln>
                      <a:noFill/>
                    </a:ln>
                  </pic:spPr>
                </pic:pic>
              </a:graphicData>
            </a:graphic>
          </wp:inline>
        </w:drawing>
      </w:r>
    </w:p>
    <w:p w14:paraId="4CE8DFAC" w14:textId="77777777" w:rsidR="00CD7021" w:rsidRDefault="00CD7021" w:rsidP="005657B4">
      <w:pPr>
        <w:rPr>
          <w:szCs w:val="24"/>
          <w:lang w:val="lt-LT"/>
        </w:rPr>
      </w:pPr>
      <w:r>
        <w:rPr>
          <w:szCs w:val="24"/>
          <w:lang w:val="lt-LT"/>
        </w:rPr>
        <w:t>5.</w:t>
      </w:r>
      <w:r w:rsidRPr="005657B4">
        <w:rPr>
          <w:szCs w:val="24"/>
          <w:lang w:val="lt-LT"/>
        </w:rPr>
        <w:t xml:space="preserve"> Pasirinkęs reikalingus proceso dalyvius naudotojas spaudžia mygtuką „</w:t>
      </w:r>
      <w:r>
        <w:rPr>
          <w:szCs w:val="24"/>
          <w:lang w:val="lt-LT"/>
        </w:rPr>
        <w:t>Įtraukti</w:t>
      </w:r>
      <w:r w:rsidRPr="005657B4">
        <w:rPr>
          <w:szCs w:val="24"/>
          <w:lang w:val="lt-LT"/>
        </w:rPr>
        <w:t>“.</w:t>
      </w:r>
    </w:p>
    <w:p w14:paraId="1CD9BAC7" w14:textId="75C62FDB" w:rsidR="00CD7021" w:rsidRDefault="006A75BC" w:rsidP="005657B4">
      <w:pPr>
        <w:rPr>
          <w:szCs w:val="24"/>
          <w:lang w:val="lt-LT"/>
        </w:rPr>
      </w:pPr>
      <w:r>
        <w:rPr>
          <w:noProof/>
          <w:szCs w:val="24"/>
          <w:lang w:val="lt-LT" w:eastAsia="lt-LT"/>
        </w:rPr>
        <w:drawing>
          <wp:inline distT="0" distB="0" distL="0" distR="0" wp14:anchorId="11682C85" wp14:editId="5116E118">
            <wp:extent cx="6086475" cy="2190750"/>
            <wp:effectExtent l="0" t="0" r="9525" b="0"/>
            <wp:docPr id="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6475" cy="2190750"/>
                    </a:xfrm>
                    <a:prstGeom prst="rect">
                      <a:avLst/>
                    </a:prstGeom>
                    <a:noFill/>
                    <a:ln>
                      <a:noFill/>
                    </a:ln>
                  </pic:spPr>
                </pic:pic>
              </a:graphicData>
            </a:graphic>
          </wp:inline>
        </w:drawing>
      </w:r>
    </w:p>
    <w:p w14:paraId="67DF3058" w14:textId="77777777" w:rsidR="00CD7021" w:rsidRPr="005657B4" w:rsidRDefault="00CD7021" w:rsidP="005657B4">
      <w:pPr>
        <w:rPr>
          <w:szCs w:val="24"/>
          <w:lang w:val="lt-LT"/>
        </w:rPr>
      </w:pPr>
    </w:p>
    <w:p w14:paraId="784E87D1" w14:textId="77777777" w:rsidR="00CD7021" w:rsidRPr="008F59F1" w:rsidRDefault="00CD7021" w:rsidP="005657B4">
      <w:pPr>
        <w:pStyle w:val="Antrat2"/>
        <w:ind w:left="792"/>
        <w:rPr>
          <w:rFonts w:ascii="Times New Roman" w:hAnsi="Times New Roman"/>
          <w:lang w:val="lt-LT"/>
        </w:rPr>
      </w:pPr>
    </w:p>
    <w:p w14:paraId="77BD53AF" w14:textId="77777777" w:rsidR="00CD7021" w:rsidRDefault="00CD7021" w:rsidP="005657B4">
      <w:pPr>
        <w:pStyle w:val="Antrat2"/>
        <w:numPr>
          <w:ilvl w:val="1"/>
          <w:numId w:val="1"/>
        </w:numPr>
        <w:tabs>
          <w:tab w:val="left" w:pos="567"/>
        </w:tabs>
        <w:spacing w:before="0"/>
        <w:ind w:left="0" w:firstLine="360"/>
        <w:rPr>
          <w:rFonts w:ascii="Times New Roman" w:hAnsi="Times New Roman"/>
          <w:lang w:val="lt-LT"/>
        </w:rPr>
      </w:pPr>
      <w:bookmarkStart w:id="12" w:name="_Toc431306446"/>
      <w:bookmarkStart w:id="13" w:name="_Toc425348306"/>
      <w:r w:rsidRPr="00AF0DE6">
        <w:rPr>
          <w:rFonts w:ascii="Times New Roman" w:hAnsi="Times New Roman"/>
          <w:lang w:val="lt-LT"/>
        </w:rPr>
        <w:t>Gauto šalies procesinio dokumento priskyrimas LITEKO teisminės mediacijos proceso kortelei</w:t>
      </w:r>
      <w:bookmarkEnd w:id="12"/>
    </w:p>
    <w:p w14:paraId="35405D08" w14:textId="77777777" w:rsidR="00CD7021" w:rsidRPr="005657B4" w:rsidRDefault="00CD7021" w:rsidP="005657B4">
      <w:pPr>
        <w:rPr>
          <w:szCs w:val="24"/>
          <w:lang w:val="lt-LT"/>
        </w:rPr>
      </w:pPr>
      <w:r>
        <w:rPr>
          <w:szCs w:val="24"/>
          <w:lang w:val="lt-LT"/>
        </w:rPr>
        <w:t>LITEKO n</w:t>
      </w:r>
      <w:r w:rsidRPr="005657B4">
        <w:rPr>
          <w:szCs w:val="24"/>
          <w:lang w:val="lt-LT"/>
        </w:rPr>
        <w:t>audotojui sudar</w:t>
      </w:r>
      <w:r>
        <w:rPr>
          <w:szCs w:val="24"/>
          <w:lang w:val="lt-LT"/>
        </w:rPr>
        <w:t>yta</w:t>
      </w:r>
      <w:r w:rsidRPr="005657B4">
        <w:rPr>
          <w:szCs w:val="24"/>
          <w:lang w:val="lt-LT"/>
        </w:rPr>
        <w:t xml:space="preserve"> galimybė </w:t>
      </w:r>
      <w:r w:rsidR="00E44E39">
        <w:rPr>
          <w:szCs w:val="24"/>
          <w:lang w:val="lt-LT"/>
        </w:rPr>
        <w:t xml:space="preserve">LITEKO teisminės mediacijos proceso kortelėje </w:t>
      </w:r>
      <w:r w:rsidRPr="005657B4">
        <w:rPr>
          <w:szCs w:val="24"/>
          <w:lang w:val="lt-LT"/>
        </w:rPr>
        <w:t xml:space="preserve">nurodyti </w:t>
      </w:r>
      <w:r w:rsidRPr="00E44E39">
        <w:rPr>
          <w:szCs w:val="24"/>
          <w:lang w:val="lt-LT"/>
        </w:rPr>
        <w:t>tam tikr</w:t>
      </w:r>
      <w:r w:rsidR="00E44E39" w:rsidRPr="00E44E39">
        <w:rPr>
          <w:szCs w:val="24"/>
          <w:lang w:val="lt-LT"/>
        </w:rPr>
        <w:t>us</w:t>
      </w:r>
      <w:r w:rsidRPr="005657B4">
        <w:rPr>
          <w:szCs w:val="24"/>
          <w:lang w:val="lt-LT"/>
        </w:rPr>
        <w:t xml:space="preserve"> LITEKO bylos kortelėje ir su ja susijusių šalių procesinių dokumentų kortelėse esan</w:t>
      </w:r>
      <w:r w:rsidR="00E44E39">
        <w:rPr>
          <w:szCs w:val="24"/>
          <w:lang w:val="lt-LT"/>
        </w:rPr>
        <w:t>čius</w:t>
      </w:r>
      <w:r w:rsidRPr="005657B4">
        <w:rPr>
          <w:szCs w:val="24"/>
          <w:lang w:val="lt-LT"/>
        </w:rPr>
        <w:t xml:space="preserve"> įvyki</w:t>
      </w:r>
      <w:r w:rsidR="00E44E39">
        <w:rPr>
          <w:szCs w:val="24"/>
          <w:lang w:val="lt-LT"/>
        </w:rPr>
        <w:t>us</w:t>
      </w:r>
      <w:r w:rsidRPr="005657B4">
        <w:rPr>
          <w:szCs w:val="24"/>
          <w:lang w:val="lt-LT"/>
        </w:rPr>
        <w:t>.</w:t>
      </w:r>
    </w:p>
    <w:p w14:paraId="013DCA83" w14:textId="77777777" w:rsidR="00CD7021" w:rsidRDefault="00CD7021" w:rsidP="005657B4">
      <w:pPr>
        <w:rPr>
          <w:szCs w:val="24"/>
          <w:lang w:val="lt-LT"/>
        </w:rPr>
      </w:pPr>
      <w:r w:rsidRPr="005657B4">
        <w:rPr>
          <w:szCs w:val="24"/>
          <w:lang w:val="lt-LT"/>
        </w:rPr>
        <w:t xml:space="preserve">1. </w:t>
      </w:r>
      <w:r>
        <w:rPr>
          <w:szCs w:val="24"/>
          <w:lang w:val="lt-LT"/>
        </w:rPr>
        <w:t>LITEKO n</w:t>
      </w:r>
      <w:r w:rsidRPr="005657B4">
        <w:rPr>
          <w:szCs w:val="24"/>
          <w:lang w:val="lt-LT"/>
        </w:rPr>
        <w:t>audotojas atidaro LITEKO teisminės mediacijos proceso kortelę.</w:t>
      </w:r>
    </w:p>
    <w:p w14:paraId="3A8EA575" w14:textId="1C9EB3CE" w:rsidR="00CD7021" w:rsidRPr="005657B4" w:rsidRDefault="006A75BC" w:rsidP="005657B4">
      <w:pPr>
        <w:rPr>
          <w:szCs w:val="24"/>
          <w:lang w:val="lt-LT"/>
        </w:rPr>
      </w:pPr>
      <w:r>
        <w:rPr>
          <w:noProof/>
          <w:lang w:val="lt-LT" w:eastAsia="lt-LT"/>
        </w:rPr>
        <w:drawing>
          <wp:inline distT="0" distB="0" distL="0" distR="0" wp14:anchorId="6480A74E" wp14:editId="15453F6B">
            <wp:extent cx="6029325" cy="571500"/>
            <wp:effectExtent l="0" t="0" r="9525" b="0"/>
            <wp:docPr id="21"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9325" cy="571500"/>
                    </a:xfrm>
                    <a:prstGeom prst="rect">
                      <a:avLst/>
                    </a:prstGeom>
                    <a:noFill/>
                    <a:ln>
                      <a:noFill/>
                    </a:ln>
                  </pic:spPr>
                </pic:pic>
              </a:graphicData>
            </a:graphic>
          </wp:inline>
        </w:drawing>
      </w:r>
    </w:p>
    <w:p w14:paraId="0D6E573E" w14:textId="77777777" w:rsidR="00CD7021" w:rsidRDefault="00CD7021" w:rsidP="005657B4">
      <w:pPr>
        <w:rPr>
          <w:szCs w:val="24"/>
          <w:lang w:val="lt-LT"/>
        </w:rPr>
      </w:pPr>
      <w:r w:rsidRPr="005657B4">
        <w:rPr>
          <w:szCs w:val="24"/>
          <w:lang w:val="lt-LT"/>
        </w:rPr>
        <w:t xml:space="preserve">2. </w:t>
      </w:r>
      <w:r>
        <w:rPr>
          <w:szCs w:val="24"/>
          <w:lang w:val="lt-LT"/>
        </w:rPr>
        <w:t>LITEKO n</w:t>
      </w:r>
      <w:r w:rsidRPr="005657B4">
        <w:rPr>
          <w:szCs w:val="24"/>
          <w:lang w:val="lt-LT"/>
        </w:rPr>
        <w:t>audotojas spaudžia mygtuką „</w:t>
      </w:r>
      <w:r>
        <w:rPr>
          <w:szCs w:val="24"/>
          <w:lang w:val="lt-LT"/>
        </w:rPr>
        <w:t>Papildyti</w:t>
      </w:r>
      <w:r w:rsidRPr="005657B4">
        <w:rPr>
          <w:szCs w:val="24"/>
          <w:lang w:val="lt-LT"/>
        </w:rPr>
        <w:t>“ prie susijusių šalių procesinių dokumentų sąrašo.</w:t>
      </w:r>
    </w:p>
    <w:p w14:paraId="5D15AD61" w14:textId="4766D0C5" w:rsidR="00CD7021" w:rsidRPr="005657B4" w:rsidRDefault="006A75BC" w:rsidP="005657B4">
      <w:pPr>
        <w:rPr>
          <w:szCs w:val="24"/>
          <w:lang w:val="lt-LT"/>
        </w:rPr>
      </w:pPr>
      <w:r>
        <w:rPr>
          <w:noProof/>
          <w:szCs w:val="24"/>
          <w:lang w:val="lt-LT" w:eastAsia="lt-LT"/>
        </w:rPr>
        <w:drawing>
          <wp:inline distT="0" distB="0" distL="0" distR="0" wp14:anchorId="369F55FF" wp14:editId="28A7C615">
            <wp:extent cx="6029325" cy="600075"/>
            <wp:effectExtent l="0" t="0" r="9525" b="9525"/>
            <wp:docPr id="22"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29325" cy="600075"/>
                    </a:xfrm>
                    <a:prstGeom prst="rect">
                      <a:avLst/>
                    </a:prstGeom>
                    <a:noFill/>
                    <a:ln>
                      <a:noFill/>
                    </a:ln>
                  </pic:spPr>
                </pic:pic>
              </a:graphicData>
            </a:graphic>
          </wp:inline>
        </w:drawing>
      </w:r>
    </w:p>
    <w:p w14:paraId="23A9437F" w14:textId="77777777" w:rsidR="00CD7021" w:rsidRDefault="00CD7021" w:rsidP="005657B4">
      <w:pPr>
        <w:rPr>
          <w:szCs w:val="24"/>
          <w:lang w:val="lt-LT"/>
        </w:rPr>
      </w:pPr>
      <w:r w:rsidRPr="005657B4">
        <w:rPr>
          <w:szCs w:val="24"/>
          <w:lang w:val="lt-LT"/>
        </w:rPr>
        <w:t xml:space="preserve">3. </w:t>
      </w:r>
      <w:r>
        <w:rPr>
          <w:szCs w:val="24"/>
          <w:lang w:val="lt-LT"/>
        </w:rPr>
        <w:t>LITEKO n</w:t>
      </w:r>
      <w:r w:rsidRPr="005657B4">
        <w:rPr>
          <w:szCs w:val="24"/>
          <w:lang w:val="lt-LT"/>
        </w:rPr>
        <w:t>audotojui pateikiamas LITEKO bylos kortel</w:t>
      </w:r>
      <w:r>
        <w:rPr>
          <w:szCs w:val="24"/>
          <w:lang w:val="lt-LT"/>
        </w:rPr>
        <w:t>ėje esančių</w:t>
      </w:r>
      <w:r w:rsidRPr="005657B4">
        <w:rPr>
          <w:szCs w:val="24"/>
          <w:lang w:val="lt-LT"/>
        </w:rPr>
        <w:t xml:space="preserve"> šalių procesinių dokumentų sąrašas, iš kurio naudotojas pasirenka LITEKO teisminės mediacijos proceso kortelei priskir</w:t>
      </w:r>
      <w:r>
        <w:rPr>
          <w:szCs w:val="24"/>
          <w:lang w:val="lt-LT"/>
        </w:rPr>
        <w:t>tinus</w:t>
      </w:r>
      <w:r w:rsidRPr="005657B4">
        <w:rPr>
          <w:szCs w:val="24"/>
          <w:lang w:val="lt-LT"/>
        </w:rPr>
        <w:t xml:space="preserve"> </w:t>
      </w:r>
      <w:r>
        <w:rPr>
          <w:szCs w:val="24"/>
          <w:lang w:val="lt-LT"/>
        </w:rPr>
        <w:t xml:space="preserve">iš </w:t>
      </w:r>
      <w:r w:rsidRPr="005657B4">
        <w:rPr>
          <w:szCs w:val="24"/>
          <w:lang w:val="lt-LT"/>
        </w:rPr>
        <w:t>šalių</w:t>
      </w:r>
      <w:r>
        <w:rPr>
          <w:szCs w:val="24"/>
          <w:lang w:val="lt-LT"/>
        </w:rPr>
        <w:t xml:space="preserve"> gautus </w:t>
      </w:r>
      <w:r w:rsidRPr="005657B4">
        <w:rPr>
          <w:szCs w:val="24"/>
          <w:lang w:val="lt-LT"/>
        </w:rPr>
        <w:t xml:space="preserve"> procesinius dokumentus.</w:t>
      </w:r>
      <w:r>
        <w:rPr>
          <w:szCs w:val="24"/>
          <w:lang w:val="lt-LT"/>
        </w:rPr>
        <w:t xml:space="preserve"> </w:t>
      </w:r>
    </w:p>
    <w:p w14:paraId="2F8F3023" w14:textId="77777777" w:rsidR="00CD7021" w:rsidRPr="005657B4" w:rsidRDefault="00CD7021" w:rsidP="005657B4">
      <w:pPr>
        <w:rPr>
          <w:szCs w:val="24"/>
          <w:lang w:val="lt-LT"/>
        </w:rPr>
      </w:pPr>
      <w:r>
        <w:rPr>
          <w:szCs w:val="24"/>
          <w:lang w:val="lt-LT"/>
        </w:rPr>
        <w:t>4. LITEKO naudotojas pažymi į LITEKO teisminės mediacijos proceso kortelę įtrauktinus dokumentus.</w:t>
      </w:r>
    </w:p>
    <w:p w14:paraId="23366FC1" w14:textId="5D81935B" w:rsidR="00CD7021" w:rsidRDefault="006A75BC" w:rsidP="005657B4">
      <w:pPr>
        <w:rPr>
          <w:szCs w:val="24"/>
          <w:lang w:val="lt-LT"/>
        </w:rPr>
      </w:pPr>
      <w:r>
        <w:rPr>
          <w:noProof/>
          <w:szCs w:val="24"/>
          <w:lang w:val="lt-LT" w:eastAsia="lt-LT"/>
        </w:rPr>
        <w:lastRenderedPageBreak/>
        <w:drawing>
          <wp:inline distT="0" distB="0" distL="0" distR="0" wp14:anchorId="19B2D861" wp14:editId="1D04D58F">
            <wp:extent cx="5876925" cy="2990850"/>
            <wp:effectExtent l="0" t="0" r="9525" b="0"/>
            <wp:docPr id="23"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76925" cy="2990850"/>
                    </a:xfrm>
                    <a:prstGeom prst="rect">
                      <a:avLst/>
                    </a:prstGeom>
                    <a:noFill/>
                    <a:ln>
                      <a:noFill/>
                    </a:ln>
                  </pic:spPr>
                </pic:pic>
              </a:graphicData>
            </a:graphic>
          </wp:inline>
        </w:drawing>
      </w:r>
    </w:p>
    <w:p w14:paraId="7A6A0C10" w14:textId="77777777" w:rsidR="00CD7021" w:rsidRDefault="00CD7021" w:rsidP="005657B4">
      <w:pPr>
        <w:rPr>
          <w:szCs w:val="24"/>
          <w:lang w:val="lt-LT"/>
        </w:rPr>
      </w:pPr>
      <w:r>
        <w:rPr>
          <w:szCs w:val="24"/>
          <w:lang w:val="lt-LT"/>
        </w:rPr>
        <w:t>5. LITEKO naudotojas paspaudžia mygtuką „Įtraukti“.</w:t>
      </w:r>
    </w:p>
    <w:p w14:paraId="515DB08E" w14:textId="298F29AC" w:rsidR="00CD7021" w:rsidRDefault="006A75BC" w:rsidP="005657B4">
      <w:pPr>
        <w:rPr>
          <w:szCs w:val="24"/>
          <w:lang w:val="lt-LT"/>
        </w:rPr>
      </w:pPr>
      <w:r>
        <w:rPr>
          <w:noProof/>
          <w:szCs w:val="24"/>
          <w:lang w:val="lt-LT" w:eastAsia="lt-LT"/>
        </w:rPr>
        <w:drawing>
          <wp:inline distT="0" distB="0" distL="0" distR="0" wp14:anchorId="7D23B250" wp14:editId="30438697">
            <wp:extent cx="5876925" cy="2990850"/>
            <wp:effectExtent l="0" t="0" r="9525" b="0"/>
            <wp:docPr id="24"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6925" cy="2990850"/>
                    </a:xfrm>
                    <a:prstGeom prst="rect">
                      <a:avLst/>
                    </a:prstGeom>
                    <a:noFill/>
                    <a:ln>
                      <a:noFill/>
                    </a:ln>
                  </pic:spPr>
                </pic:pic>
              </a:graphicData>
            </a:graphic>
          </wp:inline>
        </w:drawing>
      </w:r>
    </w:p>
    <w:p w14:paraId="124B2369" w14:textId="77777777" w:rsidR="00CD7021" w:rsidRPr="005657B4" w:rsidRDefault="00CD7021" w:rsidP="005657B4">
      <w:pPr>
        <w:rPr>
          <w:szCs w:val="24"/>
          <w:lang w:val="lt-LT"/>
        </w:rPr>
      </w:pPr>
    </w:p>
    <w:p w14:paraId="679A353B" w14:textId="77777777" w:rsidR="00CD7021" w:rsidRDefault="00CD7021" w:rsidP="005657B4">
      <w:pPr>
        <w:pStyle w:val="Antrat2"/>
        <w:numPr>
          <w:ilvl w:val="1"/>
          <w:numId w:val="1"/>
        </w:numPr>
        <w:tabs>
          <w:tab w:val="left" w:pos="851"/>
        </w:tabs>
        <w:spacing w:before="0"/>
        <w:ind w:left="0" w:firstLine="360"/>
        <w:rPr>
          <w:rFonts w:ascii="Times New Roman" w:hAnsi="Times New Roman"/>
          <w:lang w:val="lt-LT"/>
        </w:rPr>
      </w:pPr>
      <w:bookmarkStart w:id="14" w:name="_Toc431306447"/>
      <w:r>
        <w:rPr>
          <w:rFonts w:ascii="Times New Roman" w:hAnsi="Times New Roman"/>
          <w:lang w:val="lt-LT"/>
        </w:rPr>
        <w:t xml:space="preserve">Teismo procesinio dokumento </w:t>
      </w:r>
      <w:r w:rsidRPr="00AF0DE6">
        <w:rPr>
          <w:rFonts w:ascii="Times New Roman" w:hAnsi="Times New Roman"/>
          <w:lang w:val="lt-LT"/>
        </w:rPr>
        <w:t>priskyrimas LITEKO teisminės mediacijos proceso kortelei</w:t>
      </w:r>
      <w:bookmarkEnd w:id="14"/>
    </w:p>
    <w:p w14:paraId="21F8FA38" w14:textId="77777777" w:rsidR="00CD7021" w:rsidRDefault="00CD7021" w:rsidP="005657B4">
      <w:pPr>
        <w:rPr>
          <w:szCs w:val="24"/>
          <w:lang w:val="lt-LT"/>
        </w:rPr>
      </w:pPr>
      <w:r>
        <w:rPr>
          <w:szCs w:val="24"/>
          <w:lang w:val="lt-LT"/>
        </w:rPr>
        <w:t>LITEKO n</w:t>
      </w:r>
      <w:r w:rsidRPr="00E57BDB">
        <w:rPr>
          <w:szCs w:val="24"/>
          <w:lang w:val="lt-LT"/>
        </w:rPr>
        <w:t xml:space="preserve">audotojas LITEKO teisminės mediacijos proceso kortelei gali priskirti atitinkamos LITEKO bylos kortelės </w:t>
      </w:r>
      <w:r>
        <w:rPr>
          <w:szCs w:val="24"/>
          <w:lang w:val="lt-LT"/>
        </w:rPr>
        <w:t>proceso įvykiuose esančius teismo procesinius dokumentus.</w:t>
      </w:r>
    </w:p>
    <w:p w14:paraId="67A3EB64" w14:textId="77777777" w:rsidR="00CD7021" w:rsidRDefault="00CD7021" w:rsidP="00306AE1">
      <w:pPr>
        <w:rPr>
          <w:szCs w:val="24"/>
          <w:lang w:val="lt-LT"/>
        </w:rPr>
      </w:pPr>
      <w:r w:rsidRPr="00E57BDB">
        <w:rPr>
          <w:szCs w:val="24"/>
          <w:lang w:val="lt-LT"/>
        </w:rPr>
        <w:t xml:space="preserve">1. </w:t>
      </w:r>
      <w:r>
        <w:rPr>
          <w:szCs w:val="24"/>
          <w:lang w:val="lt-LT"/>
        </w:rPr>
        <w:t>LITEKO n</w:t>
      </w:r>
      <w:r w:rsidRPr="00E57BDB">
        <w:rPr>
          <w:szCs w:val="24"/>
          <w:lang w:val="lt-LT"/>
        </w:rPr>
        <w:t>audotojas atidaro LITEKO teisminės mediacijos proceso kortelę.</w:t>
      </w:r>
    </w:p>
    <w:p w14:paraId="168A4C3F" w14:textId="6E353D2B" w:rsidR="00CD7021" w:rsidRPr="00E57BDB" w:rsidRDefault="006A75BC" w:rsidP="00306AE1">
      <w:pPr>
        <w:rPr>
          <w:szCs w:val="24"/>
          <w:lang w:val="lt-LT"/>
        </w:rPr>
      </w:pPr>
      <w:r>
        <w:rPr>
          <w:noProof/>
          <w:lang w:val="lt-LT" w:eastAsia="lt-LT"/>
        </w:rPr>
        <w:drawing>
          <wp:inline distT="0" distB="0" distL="0" distR="0" wp14:anchorId="5D7CA64A" wp14:editId="4374AD9D">
            <wp:extent cx="6038850" cy="600075"/>
            <wp:effectExtent l="0" t="0" r="0" b="9525"/>
            <wp:docPr id="25"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8850" cy="600075"/>
                    </a:xfrm>
                    <a:prstGeom prst="rect">
                      <a:avLst/>
                    </a:prstGeom>
                    <a:noFill/>
                    <a:ln>
                      <a:noFill/>
                    </a:ln>
                  </pic:spPr>
                </pic:pic>
              </a:graphicData>
            </a:graphic>
          </wp:inline>
        </w:drawing>
      </w:r>
    </w:p>
    <w:p w14:paraId="529BDC76" w14:textId="77777777" w:rsidR="00CD7021" w:rsidRDefault="00CD7021" w:rsidP="00306AE1">
      <w:pPr>
        <w:rPr>
          <w:szCs w:val="24"/>
          <w:lang w:val="lt-LT"/>
        </w:rPr>
      </w:pPr>
      <w:r w:rsidRPr="00E57BDB">
        <w:rPr>
          <w:szCs w:val="24"/>
          <w:lang w:val="lt-LT"/>
        </w:rPr>
        <w:t xml:space="preserve">2. </w:t>
      </w:r>
      <w:r>
        <w:rPr>
          <w:szCs w:val="24"/>
          <w:lang w:val="lt-LT"/>
        </w:rPr>
        <w:t>LITEKO n</w:t>
      </w:r>
      <w:r w:rsidRPr="00E57BDB">
        <w:rPr>
          <w:szCs w:val="24"/>
          <w:lang w:val="lt-LT"/>
        </w:rPr>
        <w:t>audotojas spaudžia mygtuką „</w:t>
      </w:r>
      <w:r>
        <w:rPr>
          <w:szCs w:val="24"/>
          <w:lang w:val="lt-LT"/>
        </w:rPr>
        <w:t>Papildyti</w:t>
      </w:r>
      <w:r w:rsidRPr="00E57BDB">
        <w:rPr>
          <w:szCs w:val="24"/>
          <w:lang w:val="lt-LT"/>
        </w:rPr>
        <w:t xml:space="preserve">“ prie susijusių </w:t>
      </w:r>
      <w:r>
        <w:rPr>
          <w:szCs w:val="24"/>
          <w:lang w:val="lt-LT"/>
        </w:rPr>
        <w:t>teismo procesinių dokumentų sąrašo</w:t>
      </w:r>
      <w:r w:rsidRPr="00E57BDB">
        <w:rPr>
          <w:szCs w:val="24"/>
          <w:lang w:val="lt-LT"/>
        </w:rPr>
        <w:t>.</w:t>
      </w:r>
    </w:p>
    <w:p w14:paraId="406570F6" w14:textId="0CEC309B" w:rsidR="00CD7021" w:rsidRDefault="006A75BC" w:rsidP="00306AE1">
      <w:pPr>
        <w:rPr>
          <w:szCs w:val="24"/>
          <w:lang w:val="lt-LT"/>
        </w:rPr>
      </w:pPr>
      <w:r>
        <w:rPr>
          <w:noProof/>
          <w:szCs w:val="24"/>
          <w:lang w:val="lt-LT" w:eastAsia="lt-LT"/>
        </w:rPr>
        <w:lastRenderedPageBreak/>
        <w:drawing>
          <wp:inline distT="0" distB="0" distL="0" distR="0" wp14:anchorId="12044F36" wp14:editId="04ECD676">
            <wp:extent cx="6010275" cy="609600"/>
            <wp:effectExtent l="0" t="0" r="9525" b="0"/>
            <wp:docPr id="2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10275" cy="609600"/>
                    </a:xfrm>
                    <a:prstGeom prst="rect">
                      <a:avLst/>
                    </a:prstGeom>
                    <a:noFill/>
                    <a:ln>
                      <a:noFill/>
                    </a:ln>
                  </pic:spPr>
                </pic:pic>
              </a:graphicData>
            </a:graphic>
          </wp:inline>
        </w:drawing>
      </w:r>
    </w:p>
    <w:p w14:paraId="0EAB5BE5" w14:textId="77777777" w:rsidR="00CD7021" w:rsidRDefault="00CD7021" w:rsidP="00306AE1">
      <w:pPr>
        <w:rPr>
          <w:szCs w:val="24"/>
          <w:lang w:val="lt-LT"/>
        </w:rPr>
      </w:pPr>
      <w:r>
        <w:rPr>
          <w:szCs w:val="24"/>
          <w:lang w:val="lt-LT"/>
        </w:rPr>
        <w:t>3. LITEKO n</w:t>
      </w:r>
      <w:r w:rsidRPr="00E57BDB">
        <w:rPr>
          <w:szCs w:val="24"/>
          <w:lang w:val="lt-LT"/>
        </w:rPr>
        <w:t xml:space="preserve">audotojui pateikiamas LITEKO bylos kortelės </w:t>
      </w:r>
      <w:r>
        <w:rPr>
          <w:szCs w:val="24"/>
          <w:lang w:val="lt-LT"/>
        </w:rPr>
        <w:t>procesiniuose įvykiuose esančių teismo procesinių dokumentų</w:t>
      </w:r>
      <w:r w:rsidRPr="00E57BDB">
        <w:rPr>
          <w:szCs w:val="24"/>
          <w:lang w:val="lt-LT"/>
        </w:rPr>
        <w:t xml:space="preserve"> sąrašas, iš kurio naudotojas pasirenka LITEKO teisminės mediacijos proceso kortelei priskiriamus </w:t>
      </w:r>
      <w:r>
        <w:rPr>
          <w:szCs w:val="24"/>
          <w:lang w:val="lt-LT"/>
        </w:rPr>
        <w:t>teismo procesinius dokumentus.</w:t>
      </w:r>
    </w:p>
    <w:p w14:paraId="5EF12174" w14:textId="77777777" w:rsidR="00CD7021" w:rsidRDefault="00CD7021" w:rsidP="00306AE1">
      <w:pPr>
        <w:rPr>
          <w:szCs w:val="24"/>
          <w:lang w:val="lt-LT"/>
        </w:rPr>
      </w:pPr>
      <w:r>
        <w:rPr>
          <w:szCs w:val="24"/>
          <w:lang w:val="lt-LT"/>
        </w:rPr>
        <w:t>4. LITEKO naudotojas pažymi į LITEKO teisminės mediacijos proceso kortelę įtrauktinus dokumentus.</w:t>
      </w:r>
    </w:p>
    <w:p w14:paraId="639D40FF" w14:textId="3F37F8E1" w:rsidR="00CD7021" w:rsidRDefault="006A75BC" w:rsidP="00306AE1">
      <w:pPr>
        <w:rPr>
          <w:szCs w:val="24"/>
          <w:lang w:val="lt-LT"/>
        </w:rPr>
      </w:pPr>
      <w:r>
        <w:rPr>
          <w:noProof/>
          <w:szCs w:val="24"/>
          <w:lang w:val="lt-LT" w:eastAsia="lt-LT"/>
        </w:rPr>
        <w:drawing>
          <wp:inline distT="0" distB="0" distL="0" distR="0" wp14:anchorId="4A5F746D" wp14:editId="1A80187B">
            <wp:extent cx="5934075" cy="2152650"/>
            <wp:effectExtent l="0" t="0" r="9525" b="0"/>
            <wp:docPr id="27"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p w14:paraId="22D35905" w14:textId="77777777" w:rsidR="00CD7021" w:rsidRDefault="00CD7021" w:rsidP="00306AE1">
      <w:pPr>
        <w:rPr>
          <w:szCs w:val="24"/>
          <w:lang w:val="lt-LT"/>
        </w:rPr>
      </w:pPr>
      <w:r>
        <w:rPr>
          <w:szCs w:val="24"/>
          <w:lang w:val="lt-LT"/>
        </w:rPr>
        <w:t>5. LITEKO naudotojas paspaudžia mygtuką „Įtraukti“.</w:t>
      </w:r>
    </w:p>
    <w:p w14:paraId="210ADB40" w14:textId="103BF0F2" w:rsidR="00CD7021" w:rsidRDefault="006A75BC" w:rsidP="005657B4">
      <w:pPr>
        <w:rPr>
          <w:szCs w:val="24"/>
          <w:lang w:val="lt-LT"/>
        </w:rPr>
      </w:pPr>
      <w:r>
        <w:rPr>
          <w:noProof/>
          <w:szCs w:val="24"/>
          <w:lang w:val="lt-LT" w:eastAsia="lt-LT"/>
        </w:rPr>
        <w:drawing>
          <wp:inline distT="0" distB="0" distL="0" distR="0" wp14:anchorId="4B026113" wp14:editId="370D31CA">
            <wp:extent cx="5934075" cy="2152650"/>
            <wp:effectExtent l="0" t="0" r="9525" b="0"/>
            <wp:docPr id="28"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p>
    <w:p w14:paraId="3889F633" w14:textId="77777777" w:rsidR="00CD7021" w:rsidRPr="005657B4" w:rsidRDefault="00CD7021" w:rsidP="005657B4">
      <w:pPr>
        <w:rPr>
          <w:szCs w:val="24"/>
          <w:lang w:val="lt-LT"/>
        </w:rPr>
      </w:pPr>
    </w:p>
    <w:p w14:paraId="1FB6D51A" w14:textId="77777777" w:rsidR="00CD7021" w:rsidRDefault="00CD7021" w:rsidP="005657B4">
      <w:pPr>
        <w:pStyle w:val="Antrat2"/>
        <w:numPr>
          <w:ilvl w:val="1"/>
          <w:numId w:val="1"/>
        </w:numPr>
        <w:tabs>
          <w:tab w:val="left" w:pos="851"/>
        </w:tabs>
        <w:spacing w:before="0"/>
        <w:rPr>
          <w:rFonts w:ascii="Times New Roman" w:hAnsi="Times New Roman"/>
          <w:lang w:val="lt-LT"/>
        </w:rPr>
      </w:pPr>
      <w:bookmarkStart w:id="15" w:name="_Toc431306448"/>
      <w:r w:rsidRPr="00AF0DE6">
        <w:rPr>
          <w:rFonts w:ascii="Times New Roman" w:hAnsi="Times New Roman"/>
          <w:lang w:val="lt-LT"/>
        </w:rPr>
        <w:t>Proceso įvykio priskyrimas LITEKO teisminės mediacijos proceso kortelei</w:t>
      </w:r>
      <w:bookmarkEnd w:id="15"/>
    </w:p>
    <w:p w14:paraId="441A005D" w14:textId="77777777" w:rsidR="00CD7021" w:rsidRPr="005657B4" w:rsidRDefault="00CD7021" w:rsidP="005657B4">
      <w:pPr>
        <w:rPr>
          <w:szCs w:val="24"/>
          <w:lang w:val="lt-LT"/>
        </w:rPr>
      </w:pPr>
      <w:r>
        <w:rPr>
          <w:szCs w:val="24"/>
          <w:lang w:val="lt-LT"/>
        </w:rPr>
        <w:t>LITEKO n</w:t>
      </w:r>
      <w:r w:rsidRPr="005657B4">
        <w:rPr>
          <w:szCs w:val="24"/>
          <w:lang w:val="lt-LT"/>
        </w:rPr>
        <w:t>audotojas LITEKO teisminės mediacijos proceso kortelei gali priskirti atitinkamos LITEKO bylos kortelės ir su ja susijusių šalių procesinių dokumentų kortelių proceso įvykius.</w:t>
      </w:r>
    </w:p>
    <w:p w14:paraId="348CD949" w14:textId="77777777" w:rsidR="00CD7021" w:rsidRDefault="00CD7021" w:rsidP="005657B4">
      <w:pPr>
        <w:rPr>
          <w:szCs w:val="24"/>
          <w:lang w:val="lt-LT"/>
        </w:rPr>
      </w:pPr>
      <w:r w:rsidRPr="005657B4">
        <w:rPr>
          <w:szCs w:val="24"/>
          <w:lang w:val="lt-LT"/>
        </w:rPr>
        <w:t xml:space="preserve">1. </w:t>
      </w:r>
      <w:r>
        <w:rPr>
          <w:szCs w:val="24"/>
          <w:lang w:val="lt-LT"/>
        </w:rPr>
        <w:t>LITEKO n</w:t>
      </w:r>
      <w:r w:rsidRPr="005657B4">
        <w:rPr>
          <w:szCs w:val="24"/>
          <w:lang w:val="lt-LT"/>
        </w:rPr>
        <w:t>audotojas atidaro LITEKO teisminės mediacijos proceso kortelę.</w:t>
      </w:r>
    </w:p>
    <w:p w14:paraId="1A7895C5" w14:textId="360059BB" w:rsidR="00CD7021" w:rsidRPr="005657B4" w:rsidRDefault="006A75BC" w:rsidP="005657B4">
      <w:pPr>
        <w:rPr>
          <w:szCs w:val="24"/>
          <w:lang w:val="lt-LT"/>
        </w:rPr>
      </w:pPr>
      <w:r>
        <w:rPr>
          <w:noProof/>
          <w:lang w:val="lt-LT" w:eastAsia="lt-LT"/>
        </w:rPr>
        <w:drawing>
          <wp:inline distT="0" distB="0" distL="0" distR="0" wp14:anchorId="3552E9D3" wp14:editId="258D3A3F">
            <wp:extent cx="6029325" cy="542925"/>
            <wp:effectExtent l="0" t="0" r="9525" b="9525"/>
            <wp:docPr id="29"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29325" cy="542925"/>
                    </a:xfrm>
                    <a:prstGeom prst="rect">
                      <a:avLst/>
                    </a:prstGeom>
                    <a:noFill/>
                    <a:ln>
                      <a:noFill/>
                    </a:ln>
                  </pic:spPr>
                </pic:pic>
              </a:graphicData>
            </a:graphic>
          </wp:inline>
        </w:drawing>
      </w:r>
    </w:p>
    <w:p w14:paraId="1F166EA6" w14:textId="77777777" w:rsidR="00CD7021" w:rsidRDefault="00CD7021" w:rsidP="005657B4">
      <w:pPr>
        <w:rPr>
          <w:szCs w:val="24"/>
          <w:lang w:val="lt-LT"/>
        </w:rPr>
      </w:pPr>
      <w:r w:rsidRPr="005657B4">
        <w:rPr>
          <w:szCs w:val="24"/>
          <w:lang w:val="lt-LT"/>
        </w:rPr>
        <w:t xml:space="preserve">2. </w:t>
      </w:r>
      <w:r>
        <w:rPr>
          <w:szCs w:val="24"/>
          <w:lang w:val="lt-LT"/>
        </w:rPr>
        <w:t>LITEKO n</w:t>
      </w:r>
      <w:r w:rsidRPr="005657B4">
        <w:rPr>
          <w:szCs w:val="24"/>
          <w:lang w:val="lt-LT"/>
        </w:rPr>
        <w:t>audotojas spaudžia mygtuką „</w:t>
      </w:r>
      <w:r>
        <w:rPr>
          <w:szCs w:val="24"/>
          <w:lang w:val="lt-LT"/>
        </w:rPr>
        <w:t>Papildyti</w:t>
      </w:r>
      <w:r w:rsidRPr="005657B4">
        <w:rPr>
          <w:szCs w:val="24"/>
          <w:lang w:val="lt-LT"/>
        </w:rPr>
        <w:t>“ prie susijusių proceso įvykių sąrašo.</w:t>
      </w:r>
    </w:p>
    <w:p w14:paraId="3A9FA61B" w14:textId="45D9D24A" w:rsidR="00CD7021" w:rsidRPr="005657B4" w:rsidRDefault="006A75BC" w:rsidP="005657B4">
      <w:pPr>
        <w:rPr>
          <w:szCs w:val="24"/>
          <w:lang w:val="lt-LT"/>
        </w:rPr>
      </w:pPr>
      <w:r>
        <w:rPr>
          <w:noProof/>
          <w:szCs w:val="24"/>
          <w:lang w:val="lt-LT" w:eastAsia="lt-LT"/>
        </w:rPr>
        <w:drawing>
          <wp:inline distT="0" distB="0" distL="0" distR="0" wp14:anchorId="48E107E9" wp14:editId="7FC1B8C1">
            <wp:extent cx="6029325" cy="542925"/>
            <wp:effectExtent l="0" t="0" r="9525" b="9525"/>
            <wp:docPr id="30"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29325" cy="542925"/>
                    </a:xfrm>
                    <a:prstGeom prst="rect">
                      <a:avLst/>
                    </a:prstGeom>
                    <a:noFill/>
                    <a:ln>
                      <a:noFill/>
                    </a:ln>
                  </pic:spPr>
                </pic:pic>
              </a:graphicData>
            </a:graphic>
          </wp:inline>
        </w:drawing>
      </w:r>
    </w:p>
    <w:p w14:paraId="19B41E72" w14:textId="77777777" w:rsidR="00CD7021" w:rsidRDefault="00CD7021" w:rsidP="005657B4">
      <w:pPr>
        <w:rPr>
          <w:szCs w:val="24"/>
          <w:lang w:val="lt-LT"/>
        </w:rPr>
      </w:pPr>
      <w:r w:rsidRPr="005657B4">
        <w:rPr>
          <w:szCs w:val="24"/>
          <w:lang w:val="lt-LT"/>
        </w:rPr>
        <w:lastRenderedPageBreak/>
        <w:t xml:space="preserve">3. </w:t>
      </w:r>
      <w:r>
        <w:rPr>
          <w:szCs w:val="24"/>
          <w:lang w:val="lt-LT"/>
        </w:rPr>
        <w:t>LITEKO n</w:t>
      </w:r>
      <w:r w:rsidRPr="005657B4">
        <w:rPr>
          <w:szCs w:val="24"/>
          <w:lang w:val="lt-LT"/>
        </w:rPr>
        <w:t>audotojui pateikiamas LITEKO bylos kortelės ir su ja susijusių šalių procesinių dokumentų kortelių procesinių įvykių sąrašas, iš kurio naudotojas pasirenka LITEKO teisminės mediacijos proceso kortelei priskiriamus proceso įvykius.</w:t>
      </w:r>
    </w:p>
    <w:p w14:paraId="2E00BD94" w14:textId="77777777" w:rsidR="00CD7021" w:rsidRDefault="00CD7021" w:rsidP="005657B4">
      <w:pPr>
        <w:rPr>
          <w:szCs w:val="24"/>
          <w:lang w:val="lt-LT"/>
        </w:rPr>
      </w:pPr>
      <w:r>
        <w:rPr>
          <w:szCs w:val="24"/>
          <w:lang w:val="lt-LT"/>
        </w:rPr>
        <w:t>4. LITEKO naudotojas pažymi į LITEKO teisminės mediacijos proceso kortelę įtrauktinus proceso įvykius.</w:t>
      </w:r>
    </w:p>
    <w:p w14:paraId="6D759926" w14:textId="019BE9C8" w:rsidR="00CD7021" w:rsidRDefault="006A75BC" w:rsidP="005657B4">
      <w:pPr>
        <w:rPr>
          <w:szCs w:val="24"/>
          <w:lang w:val="lt-LT"/>
        </w:rPr>
      </w:pPr>
      <w:r>
        <w:rPr>
          <w:noProof/>
          <w:szCs w:val="24"/>
          <w:lang w:val="lt-LT" w:eastAsia="lt-LT"/>
        </w:rPr>
        <w:drawing>
          <wp:inline distT="0" distB="0" distL="0" distR="0" wp14:anchorId="7BF961B0" wp14:editId="758B71DC">
            <wp:extent cx="6048375" cy="2609850"/>
            <wp:effectExtent l="0" t="0" r="9525" b="0"/>
            <wp:docPr id="31"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48375" cy="2609850"/>
                    </a:xfrm>
                    <a:prstGeom prst="rect">
                      <a:avLst/>
                    </a:prstGeom>
                    <a:noFill/>
                    <a:ln>
                      <a:noFill/>
                    </a:ln>
                  </pic:spPr>
                </pic:pic>
              </a:graphicData>
            </a:graphic>
          </wp:inline>
        </w:drawing>
      </w:r>
    </w:p>
    <w:p w14:paraId="53814475" w14:textId="77777777" w:rsidR="00CD7021" w:rsidRDefault="00CD7021" w:rsidP="005657B4">
      <w:pPr>
        <w:rPr>
          <w:szCs w:val="24"/>
          <w:lang w:val="lt-LT"/>
        </w:rPr>
      </w:pPr>
      <w:r>
        <w:rPr>
          <w:szCs w:val="24"/>
          <w:lang w:val="lt-LT"/>
        </w:rPr>
        <w:t>5. LITEKO naudotojas paspaudžia mygtuką „Įtraukti“.</w:t>
      </w:r>
    </w:p>
    <w:p w14:paraId="212C2DDF" w14:textId="0AD0DA7F" w:rsidR="00CD7021" w:rsidRDefault="006A75BC" w:rsidP="005657B4">
      <w:pPr>
        <w:rPr>
          <w:szCs w:val="24"/>
          <w:lang w:val="lt-LT"/>
        </w:rPr>
      </w:pPr>
      <w:r>
        <w:rPr>
          <w:noProof/>
          <w:szCs w:val="24"/>
          <w:lang w:val="lt-LT" w:eastAsia="lt-LT"/>
        </w:rPr>
        <w:drawing>
          <wp:inline distT="0" distB="0" distL="0" distR="0" wp14:anchorId="29259A4B" wp14:editId="47CC7C7E">
            <wp:extent cx="6048375" cy="2609850"/>
            <wp:effectExtent l="0" t="0" r="9525" b="0"/>
            <wp:docPr id="32"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48375" cy="2609850"/>
                    </a:xfrm>
                    <a:prstGeom prst="rect">
                      <a:avLst/>
                    </a:prstGeom>
                    <a:noFill/>
                    <a:ln>
                      <a:noFill/>
                    </a:ln>
                  </pic:spPr>
                </pic:pic>
              </a:graphicData>
            </a:graphic>
          </wp:inline>
        </w:drawing>
      </w:r>
    </w:p>
    <w:p w14:paraId="36E89708" w14:textId="77777777" w:rsidR="00CD7021" w:rsidRPr="005657B4" w:rsidRDefault="00CD7021" w:rsidP="005657B4">
      <w:pPr>
        <w:rPr>
          <w:szCs w:val="24"/>
          <w:lang w:val="lt-LT"/>
        </w:rPr>
      </w:pPr>
    </w:p>
    <w:p w14:paraId="13F6F1A4" w14:textId="77777777" w:rsidR="00CD7021" w:rsidRPr="002614D6" w:rsidRDefault="00CD7021" w:rsidP="005657B4">
      <w:pPr>
        <w:pStyle w:val="Antrat2"/>
        <w:numPr>
          <w:ilvl w:val="1"/>
          <w:numId w:val="1"/>
        </w:numPr>
        <w:tabs>
          <w:tab w:val="left" w:pos="851"/>
        </w:tabs>
        <w:spacing w:before="0"/>
        <w:ind w:left="0" w:firstLine="360"/>
        <w:rPr>
          <w:rFonts w:ascii="Times New Roman" w:hAnsi="Times New Roman"/>
          <w:lang w:val="lt-LT"/>
        </w:rPr>
      </w:pPr>
      <w:bookmarkStart w:id="16" w:name="_Toc431306449"/>
      <w:r>
        <w:rPr>
          <w:rFonts w:ascii="Times New Roman" w:hAnsi="Times New Roman"/>
          <w:lang w:val="lt-LT"/>
        </w:rPr>
        <w:t>Teismo s</w:t>
      </w:r>
      <w:r w:rsidRPr="002614D6">
        <w:rPr>
          <w:rFonts w:ascii="Times New Roman" w:hAnsi="Times New Roman"/>
          <w:lang w:val="lt-LT"/>
        </w:rPr>
        <w:t>iūlym</w:t>
      </w:r>
      <w:r>
        <w:rPr>
          <w:rFonts w:ascii="Times New Roman" w:hAnsi="Times New Roman"/>
          <w:lang w:val="lt-LT"/>
        </w:rPr>
        <w:t>o (-</w:t>
      </w:r>
      <w:r w:rsidRPr="002614D6">
        <w:rPr>
          <w:rFonts w:ascii="Times New Roman" w:hAnsi="Times New Roman"/>
          <w:lang w:val="lt-LT"/>
        </w:rPr>
        <w:t>ų</w:t>
      </w:r>
      <w:r>
        <w:rPr>
          <w:rFonts w:ascii="Times New Roman" w:hAnsi="Times New Roman"/>
          <w:lang w:val="lt-LT"/>
        </w:rPr>
        <w:t>)</w:t>
      </w:r>
      <w:r w:rsidRPr="002614D6">
        <w:rPr>
          <w:rFonts w:ascii="Times New Roman" w:hAnsi="Times New Roman"/>
          <w:lang w:val="lt-LT"/>
        </w:rPr>
        <w:t xml:space="preserve"> </w:t>
      </w:r>
      <w:r>
        <w:rPr>
          <w:rFonts w:ascii="Times New Roman" w:hAnsi="Times New Roman"/>
          <w:lang w:val="lt-LT"/>
        </w:rPr>
        <w:t>ginčo šaliai (-ims)</w:t>
      </w:r>
      <w:r w:rsidRPr="002614D6">
        <w:rPr>
          <w:rFonts w:ascii="Times New Roman" w:hAnsi="Times New Roman"/>
          <w:lang w:val="lt-LT"/>
        </w:rPr>
        <w:t xml:space="preserve"> </w:t>
      </w:r>
      <w:r>
        <w:rPr>
          <w:rFonts w:ascii="Times New Roman" w:hAnsi="Times New Roman"/>
          <w:lang w:val="lt-LT"/>
        </w:rPr>
        <w:t xml:space="preserve">perduoti </w:t>
      </w:r>
      <w:r w:rsidRPr="002614D6">
        <w:rPr>
          <w:rFonts w:ascii="Times New Roman" w:hAnsi="Times New Roman"/>
          <w:lang w:val="lt-LT"/>
        </w:rPr>
        <w:t>ginč</w:t>
      </w:r>
      <w:r>
        <w:rPr>
          <w:rFonts w:ascii="Times New Roman" w:hAnsi="Times New Roman"/>
          <w:lang w:val="lt-LT"/>
        </w:rPr>
        <w:t>ą</w:t>
      </w:r>
      <w:r w:rsidRPr="002614D6">
        <w:rPr>
          <w:rFonts w:ascii="Times New Roman" w:hAnsi="Times New Roman"/>
          <w:lang w:val="lt-LT"/>
        </w:rPr>
        <w:t xml:space="preserve"> ar jo dal</w:t>
      </w:r>
      <w:r>
        <w:rPr>
          <w:rFonts w:ascii="Times New Roman" w:hAnsi="Times New Roman"/>
          <w:lang w:val="lt-LT"/>
        </w:rPr>
        <w:t xml:space="preserve">į </w:t>
      </w:r>
      <w:r w:rsidRPr="002614D6">
        <w:rPr>
          <w:rFonts w:ascii="Times New Roman" w:hAnsi="Times New Roman"/>
          <w:lang w:val="lt-LT"/>
        </w:rPr>
        <w:t>teisminei mediacijai</w:t>
      </w:r>
      <w:bookmarkEnd w:id="13"/>
      <w:r>
        <w:rPr>
          <w:rFonts w:ascii="Times New Roman" w:hAnsi="Times New Roman"/>
          <w:lang w:val="lt-LT"/>
        </w:rPr>
        <w:t xml:space="preserve"> teikimas</w:t>
      </w:r>
      <w:bookmarkEnd w:id="16"/>
    </w:p>
    <w:p w14:paraId="03A0CAFE" w14:textId="77777777" w:rsidR="00CD7021" w:rsidRPr="002614D6" w:rsidRDefault="00CD7021" w:rsidP="004D0D5F">
      <w:pPr>
        <w:rPr>
          <w:szCs w:val="24"/>
          <w:lang w:val="lt-LT"/>
        </w:rPr>
      </w:pPr>
      <w:r w:rsidRPr="002614D6">
        <w:rPr>
          <w:szCs w:val="24"/>
          <w:lang w:val="lt-LT"/>
        </w:rPr>
        <w:t xml:space="preserve">Teismas, nusprendęs </w:t>
      </w:r>
      <w:r>
        <w:rPr>
          <w:szCs w:val="24"/>
          <w:lang w:val="lt-LT"/>
        </w:rPr>
        <w:t>ginčo šalims pasiūlyti ginčą ar jo dalį perduoti teisminei mediacijai</w:t>
      </w:r>
      <w:r w:rsidRPr="002614D6">
        <w:rPr>
          <w:szCs w:val="24"/>
          <w:lang w:val="lt-LT"/>
        </w:rPr>
        <w:t xml:space="preserve">, </w:t>
      </w:r>
      <w:r>
        <w:rPr>
          <w:szCs w:val="24"/>
          <w:lang w:val="lt-LT"/>
        </w:rPr>
        <w:t xml:space="preserve">gali </w:t>
      </w:r>
      <w:r w:rsidRPr="002614D6">
        <w:rPr>
          <w:szCs w:val="24"/>
          <w:lang w:val="lt-LT"/>
        </w:rPr>
        <w:t>išsi</w:t>
      </w:r>
      <w:r>
        <w:rPr>
          <w:szCs w:val="24"/>
          <w:lang w:val="lt-LT"/>
        </w:rPr>
        <w:t>ųsti</w:t>
      </w:r>
      <w:r w:rsidRPr="002614D6">
        <w:rPr>
          <w:szCs w:val="24"/>
          <w:lang w:val="lt-LT"/>
        </w:rPr>
        <w:t xml:space="preserve"> </w:t>
      </w:r>
      <w:r>
        <w:rPr>
          <w:szCs w:val="24"/>
          <w:lang w:val="lt-LT"/>
        </w:rPr>
        <w:t>ginčo šalims</w:t>
      </w:r>
      <w:r w:rsidRPr="002614D6">
        <w:rPr>
          <w:szCs w:val="24"/>
          <w:lang w:val="lt-LT"/>
        </w:rPr>
        <w:t xml:space="preserve"> siūlymus dėl teisminės mediacijos taikymo</w:t>
      </w:r>
      <w:r>
        <w:rPr>
          <w:szCs w:val="24"/>
          <w:lang w:val="lt-LT"/>
        </w:rPr>
        <w:t>:</w:t>
      </w:r>
    </w:p>
    <w:p w14:paraId="4A981E68" w14:textId="77777777" w:rsidR="00CD7021" w:rsidRPr="002614D6" w:rsidRDefault="00CD7021" w:rsidP="004D0D5F">
      <w:pPr>
        <w:rPr>
          <w:szCs w:val="24"/>
          <w:lang w:val="lt-LT"/>
        </w:rPr>
      </w:pPr>
      <w:r>
        <w:rPr>
          <w:szCs w:val="24"/>
          <w:lang w:val="lt-LT"/>
        </w:rPr>
        <w:t>1. LITEKO na</w:t>
      </w:r>
      <w:r w:rsidRPr="002614D6">
        <w:rPr>
          <w:szCs w:val="24"/>
          <w:lang w:val="lt-LT"/>
        </w:rPr>
        <w:t>udotojas atidaro LITEKO bylos kortelę.</w:t>
      </w:r>
    </w:p>
    <w:p w14:paraId="48D35518" w14:textId="77777777" w:rsidR="00CD7021" w:rsidRPr="002614D6" w:rsidRDefault="00CD7021" w:rsidP="004D0D5F">
      <w:pPr>
        <w:rPr>
          <w:szCs w:val="24"/>
          <w:lang w:val="lt-LT"/>
        </w:rPr>
      </w:pPr>
      <w:r>
        <w:rPr>
          <w:szCs w:val="24"/>
          <w:lang w:val="lt-LT"/>
        </w:rPr>
        <w:t>2. LITEKO n</w:t>
      </w:r>
      <w:r w:rsidRPr="002614D6">
        <w:rPr>
          <w:szCs w:val="24"/>
          <w:lang w:val="lt-LT"/>
        </w:rPr>
        <w:t>audotojas inicijuoja naujo procesinio įvykio sukūrimą: „Įvykis procese“ – „Išsiųstas siūlymas ginčo šalims taikyti teisminę mediaciją ginče“.</w:t>
      </w:r>
    </w:p>
    <w:p w14:paraId="6E746756" w14:textId="203C53A8" w:rsidR="00CD7021" w:rsidRPr="002614D6" w:rsidRDefault="006A75BC" w:rsidP="004D0D5F">
      <w:pPr>
        <w:rPr>
          <w:szCs w:val="24"/>
          <w:lang w:val="lt-LT"/>
        </w:rPr>
      </w:pPr>
      <w:r>
        <w:rPr>
          <w:noProof/>
          <w:szCs w:val="24"/>
          <w:lang w:val="lt-LT" w:eastAsia="lt-LT"/>
        </w:rPr>
        <w:lastRenderedPageBreak/>
        <w:drawing>
          <wp:inline distT="0" distB="0" distL="0" distR="0" wp14:anchorId="229D04BE" wp14:editId="1C706E18">
            <wp:extent cx="6019800" cy="1590675"/>
            <wp:effectExtent l="0" t="0" r="0" b="9525"/>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9800" cy="1590675"/>
                    </a:xfrm>
                    <a:prstGeom prst="rect">
                      <a:avLst/>
                    </a:prstGeom>
                    <a:noFill/>
                    <a:ln>
                      <a:noFill/>
                    </a:ln>
                  </pic:spPr>
                </pic:pic>
              </a:graphicData>
            </a:graphic>
          </wp:inline>
        </w:drawing>
      </w:r>
    </w:p>
    <w:p w14:paraId="02AD447C" w14:textId="77777777" w:rsidR="00CD7021" w:rsidRPr="002614D6" w:rsidRDefault="00CD7021" w:rsidP="004D0D5F">
      <w:pPr>
        <w:rPr>
          <w:szCs w:val="24"/>
          <w:lang w:val="lt-LT"/>
        </w:rPr>
      </w:pPr>
      <w:r w:rsidRPr="002614D6">
        <w:rPr>
          <w:szCs w:val="24"/>
          <w:lang w:val="lt-LT"/>
        </w:rPr>
        <w:t xml:space="preserve">3. Įvykio redagavimo lange </w:t>
      </w:r>
      <w:r>
        <w:rPr>
          <w:szCs w:val="24"/>
          <w:lang w:val="lt-LT"/>
        </w:rPr>
        <w:t xml:space="preserve">LITEKO </w:t>
      </w:r>
      <w:r w:rsidRPr="002614D6">
        <w:rPr>
          <w:szCs w:val="24"/>
          <w:lang w:val="lt-LT"/>
        </w:rPr>
        <w:t xml:space="preserve">naudotojas pradeda </w:t>
      </w:r>
      <w:r>
        <w:rPr>
          <w:szCs w:val="24"/>
          <w:lang w:val="lt-LT"/>
        </w:rPr>
        <w:t xml:space="preserve">kurti </w:t>
      </w:r>
      <w:r w:rsidRPr="002614D6">
        <w:rPr>
          <w:szCs w:val="24"/>
          <w:lang w:val="lt-LT"/>
        </w:rPr>
        <w:t>nauj</w:t>
      </w:r>
      <w:r>
        <w:rPr>
          <w:szCs w:val="24"/>
          <w:lang w:val="lt-LT"/>
        </w:rPr>
        <w:t>ą</w:t>
      </w:r>
      <w:r w:rsidRPr="002614D6">
        <w:rPr>
          <w:szCs w:val="24"/>
          <w:lang w:val="lt-LT"/>
        </w:rPr>
        <w:t xml:space="preserve"> teismo procesin</w:t>
      </w:r>
      <w:r>
        <w:rPr>
          <w:szCs w:val="24"/>
          <w:lang w:val="lt-LT"/>
        </w:rPr>
        <w:t>į</w:t>
      </w:r>
      <w:r w:rsidRPr="002614D6">
        <w:rPr>
          <w:szCs w:val="24"/>
          <w:lang w:val="lt-LT"/>
        </w:rPr>
        <w:t xml:space="preserve"> dokument</w:t>
      </w:r>
      <w:r>
        <w:rPr>
          <w:szCs w:val="24"/>
          <w:lang w:val="lt-LT"/>
        </w:rPr>
        <w:t>ą</w:t>
      </w:r>
      <w:r w:rsidRPr="002614D6">
        <w:rPr>
          <w:szCs w:val="24"/>
          <w:lang w:val="lt-LT"/>
        </w:rPr>
        <w:t>, spausdamas kortelės srityje „Teismo dokumentai“ mygtuką „Naujas“.</w:t>
      </w:r>
    </w:p>
    <w:p w14:paraId="4C28EE70" w14:textId="6C156BA9" w:rsidR="00CD7021" w:rsidRPr="002614D6" w:rsidRDefault="006A75BC" w:rsidP="004D0D5F">
      <w:pPr>
        <w:rPr>
          <w:szCs w:val="24"/>
          <w:lang w:val="lt-LT"/>
        </w:rPr>
      </w:pPr>
      <w:r>
        <w:rPr>
          <w:noProof/>
          <w:szCs w:val="24"/>
          <w:lang w:val="lt-LT" w:eastAsia="lt-LT"/>
        </w:rPr>
        <w:drawing>
          <wp:inline distT="0" distB="0" distL="0" distR="0" wp14:anchorId="7CCBAA29" wp14:editId="00C04B4D">
            <wp:extent cx="5924550" cy="2390775"/>
            <wp:effectExtent l="0" t="0" r="0" b="9525"/>
            <wp:docPr id="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24550" cy="2390775"/>
                    </a:xfrm>
                    <a:prstGeom prst="rect">
                      <a:avLst/>
                    </a:prstGeom>
                    <a:noFill/>
                    <a:ln>
                      <a:noFill/>
                    </a:ln>
                  </pic:spPr>
                </pic:pic>
              </a:graphicData>
            </a:graphic>
          </wp:inline>
        </w:drawing>
      </w:r>
    </w:p>
    <w:p w14:paraId="59500AAA" w14:textId="77777777" w:rsidR="00CD7021" w:rsidRPr="002614D6" w:rsidRDefault="00CD7021" w:rsidP="004D0D5F">
      <w:pPr>
        <w:rPr>
          <w:szCs w:val="24"/>
          <w:lang w:val="lt-LT"/>
        </w:rPr>
      </w:pPr>
      <w:r>
        <w:rPr>
          <w:szCs w:val="24"/>
          <w:lang w:val="lt-LT"/>
        </w:rPr>
        <w:t>4. LITEKO n</w:t>
      </w:r>
      <w:r w:rsidRPr="002614D6">
        <w:rPr>
          <w:szCs w:val="24"/>
          <w:lang w:val="lt-LT"/>
        </w:rPr>
        <w:t>audotojas pasirenka teismo dokument</w:t>
      </w:r>
      <w:r>
        <w:rPr>
          <w:szCs w:val="24"/>
          <w:lang w:val="lt-LT"/>
        </w:rPr>
        <w:t>o</w:t>
      </w:r>
      <w:r w:rsidRPr="002614D6">
        <w:rPr>
          <w:szCs w:val="24"/>
          <w:lang w:val="lt-LT"/>
        </w:rPr>
        <w:t xml:space="preserve"> tipą „Siūlymas dėl teisminės mediacijos taikymo“, nurodo </w:t>
      </w:r>
      <w:r>
        <w:rPr>
          <w:szCs w:val="24"/>
          <w:lang w:val="lt-LT"/>
        </w:rPr>
        <w:t>ginčo šalis</w:t>
      </w:r>
      <w:r w:rsidRPr="002614D6">
        <w:rPr>
          <w:szCs w:val="24"/>
          <w:lang w:val="lt-LT"/>
        </w:rPr>
        <w:t>, kuri</w:t>
      </w:r>
      <w:r>
        <w:rPr>
          <w:szCs w:val="24"/>
          <w:lang w:val="lt-LT"/>
        </w:rPr>
        <w:t>o</w:t>
      </w:r>
      <w:r w:rsidRPr="002614D6">
        <w:rPr>
          <w:szCs w:val="24"/>
          <w:lang w:val="lt-LT"/>
        </w:rPr>
        <w:t>ms siunčiamas dokumentas</w:t>
      </w:r>
      <w:r>
        <w:rPr>
          <w:szCs w:val="24"/>
          <w:lang w:val="lt-LT"/>
        </w:rPr>
        <w:t xml:space="preserve">, prideda parengtą dokumentą </w:t>
      </w:r>
      <w:r w:rsidRPr="002614D6">
        <w:rPr>
          <w:szCs w:val="24"/>
          <w:lang w:val="lt-LT"/>
        </w:rPr>
        <w:t>ir pasirašo jį elektroniniu parašu.</w:t>
      </w:r>
    </w:p>
    <w:p w14:paraId="6EB613A4" w14:textId="3E723E2C" w:rsidR="00CD7021" w:rsidRPr="002614D6" w:rsidRDefault="006A75BC" w:rsidP="004D0D5F">
      <w:pPr>
        <w:rPr>
          <w:szCs w:val="24"/>
          <w:lang w:val="lt-LT"/>
        </w:rPr>
      </w:pPr>
      <w:r>
        <w:rPr>
          <w:noProof/>
          <w:szCs w:val="24"/>
          <w:lang w:val="lt-LT" w:eastAsia="lt-LT"/>
        </w:rPr>
        <w:drawing>
          <wp:inline distT="0" distB="0" distL="0" distR="0" wp14:anchorId="2C4BEF7E" wp14:editId="3E7C37B7">
            <wp:extent cx="6048375" cy="1314450"/>
            <wp:effectExtent l="0" t="0" r="9525"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8375" cy="1314450"/>
                    </a:xfrm>
                    <a:prstGeom prst="rect">
                      <a:avLst/>
                    </a:prstGeom>
                    <a:noFill/>
                    <a:ln>
                      <a:noFill/>
                    </a:ln>
                  </pic:spPr>
                </pic:pic>
              </a:graphicData>
            </a:graphic>
          </wp:inline>
        </w:drawing>
      </w:r>
    </w:p>
    <w:p w14:paraId="5A1C6C65" w14:textId="77777777" w:rsidR="00CD7021" w:rsidRPr="00E8009E" w:rsidRDefault="00CD7021" w:rsidP="008F59F1">
      <w:pPr>
        <w:rPr>
          <w:szCs w:val="24"/>
          <w:lang w:val="lt-LT"/>
        </w:rPr>
      </w:pPr>
    </w:p>
    <w:p w14:paraId="0F77353D" w14:textId="77777777" w:rsidR="00CD7021" w:rsidRDefault="00CD7021" w:rsidP="005657B4">
      <w:pPr>
        <w:pStyle w:val="Antrat2"/>
        <w:numPr>
          <w:ilvl w:val="1"/>
          <w:numId w:val="1"/>
        </w:numPr>
        <w:spacing w:before="0"/>
        <w:rPr>
          <w:rFonts w:ascii="Times New Roman" w:hAnsi="Times New Roman"/>
          <w:lang w:val="lt-LT"/>
        </w:rPr>
      </w:pPr>
      <w:bookmarkStart w:id="17" w:name="_Toc431306450"/>
      <w:bookmarkStart w:id="18" w:name="_Toc425348321"/>
      <w:r w:rsidRPr="005657B4">
        <w:rPr>
          <w:rFonts w:ascii="Times New Roman" w:hAnsi="Times New Roman"/>
          <w:lang w:val="lt-LT"/>
        </w:rPr>
        <w:t>Teismo mediatorių kandidatūrų sąrašo papildymas</w:t>
      </w:r>
      <w:bookmarkEnd w:id="17"/>
    </w:p>
    <w:p w14:paraId="6B4210C4" w14:textId="77777777" w:rsidR="00CD7021" w:rsidRPr="005657B4" w:rsidRDefault="00CD7021" w:rsidP="005657B4">
      <w:pPr>
        <w:rPr>
          <w:szCs w:val="24"/>
          <w:lang w:val="lt-LT"/>
        </w:rPr>
      </w:pPr>
      <w:r>
        <w:rPr>
          <w:szCs w:val="24"/>
          <w:lang w:val="lt-LT"/>
        </w:rPr>
        <w:t>LITEKO n</w:t>
      </w:r>
      <w:r w:rsidRPr="005657B4">
        <w:rPr>
          <w:szCs w:val="24"/>
          <w:lang w:val="lt-LT"/>
        </w:rPr>
        <w:t>audotoj</w:t>
      </w:r>
      <w:r>
        <w:rPr>
          <w:szCs w:val="24"/>
          <w:lang w:val="lt-LT"/>
        </w:rPr>
        <w:t xml:space="preserve">ui suteikiama galimybė </w:t>
      </w:r>
      <w:r w:rsidRPr="005657B4">
        <w:rPr>
          <w:szCs w:val="24"/>
          <w:lang w:val="lt-LT"/>
        </w:rPr>
        <w:t>papildyti teismo mediatorių kandidatūrų</w:t>
      </w:r>
      <w:r>
        <w:rPr>
          <w:szCs w:val="24"/>
          <w:lang w:val="lt-LT"/>
        </w:rPr>
        <w:t xml:space="preserve"> sąrašą, jei jis nori išsiųsti numatomam teismo mediatoriui siūlymą vykdyti teisminę mediaciją byloje arba jis yra gavęs teismo mediatoriaus sutikimą vykdyti teisminę mediaciją byloje.  </w:t>
      </w:r>
    </w:p>
    <w:p w14:paraId="608A2477" w14:textId="77777777" w:rsidR="00CD7021" w:rsidRDefault="00CD7021" w:rsidP="005657B4">
      <w:pPr>
        <w:rPr>
          <w:szCs w:val="24"/>
          <w:lang w:val="lt-LT"/>
        </w:rPr>
      </w:pPr>
      <w:r w:rsidRPr="005657B4">
        <w:rPr>
          <w:szCs w:val="24"/>
          <w:lang w:val="lt-LT"/>
        </w:rPr>
        <w:t xml:space="preserve">1. </w:t>
      </w:r>
      <w:r>
        <w:rPr>
          <w:szCs w:val="24"/>
          <w:lang w:val="lt-LT"/>
        </w:rPr>
        <w:t>LITEKO n</w:t>
      </w:r>
      <w:r w:rsidRPr="005657B4">
        <w:rPr>
          <w:szCs w:val="24"/>
          <w:lang w:val="lt-LT"/>
        </w:rPr>
        <w:t xml:space="preserve">audotojas atidaro </w:t>
      </w:r>
      <w:r>
        <w:rPr>
          <w:szCs w:val="24"/>
          <w:lang w:val="lt-LT"/>
        </w:rPr>
        <w:t xml:space="preserve">atitinkamą </w:t>
      </w:r>
      <w:r w:rsidRPr="005657B4">
        <w:rPr>
          <w:szCs w:val="24"/>
          <w:lang w:val="lt-LT"/>
        </w:rPr>
        <w:t>LITEKO teisminės mediacijos proceso kortelę.</w:t>
      </w:r>
    </w:p>
    <w:p w14:paraId="2EA5CD69" w14:textId="01CFA627" w:rsidR="00CD7021" w:rsidRPr="005657B4" w:rsidRDefault="006A75BC" w:rsidP="005657B4">
      <w:pPr>
        <w:rPr>
          <w:szCs w:val="24"/>
          <w:lang w:val="lt-LT"/>
        </w:rPr>
      </w:pPr>
      <w:r>
        <w:rPr>
          <w:noProof/>
          <w:lang w:val="lt-LT" w:eastAsia="lt-LT"/>
        </w:rPr>
        <w:drawing>
          <wp:inline distT="0" distB="0" distL="0" distR="0" wp14:anchorId="782F6D57" wp14:editId="3251A910">
            <wp:extent cx="6029325" cy="781050"/>
            <wp:effectExtent l="0" t="0" r="9525" b="0"/>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29325" cy="781050"/>
                    </a:xfrm>
                    <a:prstGeom prst="rect">
                      <a:avLst/>
                    </a:prstGeom>
                    <a:noFill/>
                    <a:ln>
                      <a:noFill/>
                    </a:ln>
                  </pic:spPr>
                </pic:pic>
              </a:graphicData>
            </a:graphic>
          </wp:inline>
        </w:drawing>
      </w:r>
    </w:p>
    <w:p w14:paraId="29C6095E" w14:textId="77777777" w:rsidR="00CD7021" w:rsidRDefault="00CD7021" w:rsidP="005657B4">
      <w:pPr>
        <w:rPr>
          <w:szCs w:val="24"/>
          <w:lang w:val="lt-LT"/>
        </w:rPr>
      </w:pPr>
      <w:r w:rsidRPr="005657B4">
        <w:rPr>
          <w:szCs w:val="24"/>
          <w:lang w:val="lt-LT"/>
        </w:rPr>
        <w:t xml:space="preserve">2. </w:t>
      </w:r>
      <w:r>
        <w:rPr>
          <w:szCs w:val="24"/>
          <w:lang w:val="lt-LT"/>
        </w:rPr>
        <w:t>T</w:t>
      </w:r>
      <w:r w:rsidRPr="005657B4">
        <w:rPr>
          <w:szCs w:val="24"/>
          <w:lang w:val="lt-LT"/>
        </w:rPr>
        <w:t xml:space="preserve">eismo mediatorių </w:t>
      </w:r>
      <w:r>
        <w:rPr>
          <w:szCs w:val="24"/>
          <w:lang w:val="lt-LT"/>
        </w:rPr>
        <w:t xml:space="preserve">skiltyje LITEKO </w:t>
      </w:r>
      <w:r w:rsidRPr="005657B4">
        <w:rPr>
          <w:szCs w:val="24"/>
          <w:lang w:val="lt-LT"/>
        </w:rPr>
        <w:t>naudotojas spaudžia mygtuką „Papildyti“.</w:t>
      </w:r>
    </w:p>
    <w:p w14:paraId="2D6214EB" w14:textId="6A148CCE" w:rsidR="00CD7021" w:rsidRPr="005657B4" w:rsidRDefault="006A75BC" w:rsidP="005657B4">
      <w:pPr>
        <w:rPr>
          <w:szCs w:val="24"/>
          <w:lang w:val="lt-LT"/>
        </w:rPr>
      </w:pPr>
      <w:r>
        <w:rPr>
          <w:noProof/>
          <w:szCs w:val="24"/>
          <w:lang w:val="lt-LT" w:eastAsia="lt-LT"/>
        </w:rPr>
        <w:lastRenderedPageBreak/>
        <w:drawing>
          <wp:inline distT="0" distB="0" distL="0" distR="0" wp14:anchorId="4E82A821" wp14:editId="5CD4C849">
            <wp:extent cx="6029325" cy="781050"/>
            <wp:effectExtent l="0" t="0" r="9525" b="0"/>
            <wp:docPr id="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29325" cy="781050"/>
                    </a:xfrm>
                    <a:prstGeom prst="rect">
                      <a:avLst/>
                    </a:prstGeom>
                    <a:noFill/>
                    <a:ln>
                      <a:noFill/>
                    </a:ln>
                  </pic:spPr>
                </pic:pic>
              </a:graphicData>
            </a:graphic>
          </wp:inline>
        </w:drawing>
      </w:r>
    </w:p>
    <w:p w14:paraId="26C956EF" w14:textId="77777777" w:rsidR="00CD7021" w:rsidRDefault="00CD7021" w:rsidP="005657B4">
      <w:pPr>
        <w:rPr>
          <w:szCs w:val="24"/>
          <w:lang w:val="lt-LT"/>
        </w:rPr>
      </w:pPr>
      <w:r w:rsidRPr="005657B4">
        <w:rPr>
          <w:szCs w:val="24"/>
          <w:lang w:val="lt-LT"/>
        </w:rPr>
        <w:t xml:space="preserve">3. </w:t>
      </w:r>
      <w:r>
        <w:rPr>
          <w:szCs w:val="24"/>
          <w:lang w:val="lt-LT"/>
        </w:rPr>
        <w:t>Paspaudus mygtuką</w:t>
      </w:r>
      <w:r w:rsidRPr="005657B4">
        <w:rPr>
          <w:szCs w:val="24"/>
          <w:lang w:val="lt-LT"/>
        </w:rPr>
        <w:t xml:space="preserve"> naudotojui pateikiamas </w:t>
      </w:r>
      <w:r>
        <w:rPr>
          <w:szCs w:val="24"/>
          <w:lang w:val="lt-LT"/>
        </w:rPr>
        <w:t>T</w:t>
      </w:r>
      <w:r w:rsidRPr="005657B4">
        <w:rPr>
          <w:szCs w:val="24"/>
          <w:lang w:val="lt-LT"/>
        </w:rPr>
        <w:t xml:space="preserve">eismo mediatorių sąrašas, iš kurio </w:t>
      </w:r>
      <w:r>
        <w:rPr>
          <w:szCs w:val="24"/>
          <w:lang w:val="lt-LT"/>
        </w:rPr>
        <w:t xml:space="preserve">LITEKO </w:t>
      </w:r>
      <w:r w:rsidRPr="005657B4">
        <w:rPr>
          <w:szCs w:val="24"/>
          <w:lang w:val="lt-LT"/>
        </w:rPr>
        <w:t>naudotojas</w:t>
      </w:r>
      <w:r>
        <w:rPr>
          <w:szCs w:val="24"/>
          <w:lang w:val="lt-LT"/>
        </w:rPr>
        <w:t>, pažymėdamas atitinkamu įrašu,</w:t>
      </w:r>
      <w:r w:rsidRPr="005657B4">
        <w:rPr>
          <w:szCs w:val="24"/>
          <w:lang w:val="lt-LT"/>
        </w:rPr>
        <w:t xml:space="preserve"> pasir</w:t>
      </w:r>
      <w:r>
        <w:rPr>
          <w:szCs w:val="24"/>
          <w:lang w:val="lt-LT"/>
        </w:rPr>
        <w:t>enka</w:t>
      </w:r>
      <w:r w:rsidRPr="005657B4">
        <w:rPr>
          <w:szCs w:val="24"/>
          <w:lang w:val="lt-LT"/>
        </w:rPr>
        <w:t xml:space="preserve"> pridedam</w:t>
      </w:r>
      <w:r>
        <w:rPr>
          <w:szCs w:val="24"/>
          <w:lang w:val="lt-LT"/>
        </w:rPr>
        <w:t>ą</w:t>
      </w:r>
      <w:r w:rsidRPr="005657B4">
        <w:rPr>
          <w:szCs w:val="24"/>
          <w:lang w:val="lt-LT"/>
        </w:rPr>
        <w:t xml:space="preserve"> teismo mediatorių</w:t>
      </w:r>
      <w:r>
        <w:rPr>
          <w:szCs w:val="24"/>
          <w:lang w:val="lt-LT"/>
        </w:rPr>
        <w:t xml:space="preserve"> ir spaudžia „Įtraukti“</w:t>
      </w:r>
      <w:r w:rsidRPr="005657B4">
        <w:rPr>
          <w:szCs w:val="24"/>
          <w:lang w:val="lt-LT"/>
        </w:rPr>
        <w:t>.</w:t>
      </w:r>
    </w:p>
    <w:p w14:paraId="1518E751" w14:textId="7D8E5627" w:rsidR="00CD7021" w:rsidRDefault="006A75BC" w:rsidP="005657B4">
      <w:pPr>
        <w:rPr>
          <w:szCs w:val="24"/>
          <w:lang w:val="lt-LT"/>
        </w:rPr>
      </w:pPr>
      <w:r>
        <w:rPr>
          <w:noProof/>
          <w:szCs w:val="24"/>
          <w:lang w:val="lt-LT" w:eastAsia="lt-LT"/>
        </w:rPr>
        <w:drawing>
          <wp:inline distT="0" distB="0" distL="0" distR="0" wp14:anchorId="0578C7D8" wp14:editId="45B2F5D9">
            <wp:extent cx="6048375" cy="4419600"/>
            <wp:effectExtent l="0" t="0" r="9525" b="0"/>
            <wp:docPr id="38"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48375" cy="4419600"/>
                    </a:xfrm>
                    <a:prstGeom prst="rect">
                      <a:avLst/>
                    </a:prstGeom>
                    <a:noFill/>
                    <a:ln>
                      <a:noFill/>
                    </a:ln>
                  </pic:spPr>
                </pic:pic>
              </a:graphicData>
            </a:graphic>
          </wp:inline>
        </w:drawing>
      </w:r>
    </w:p>
    <w:p w14:paraId="776ED5C1" w14:textId="77777777" w:rsidR="00CD7021" w:rsidRDefault="00CD7021" w:rsidP="005657B4">
      <w:pPr>
        <w:rPr>
          <w:szCs w:val="24"/>
          <w:lang w:val="lt-LT"/>
        </w:rPr>
      </w:pPr>
      <w:r>
        <w:rPr>
          <w:szCs w:val="24"/>
          <w:lang w:val="lt-LT"/>
        </w:rPr>
        <w:t>4. Naudotojas gali atlikti teismo mediatorių paiešką naudodamasis filtru, jis turi paspausti mygtuką „Filtruoti“.</w:t>
      </w:r>
    </w:p>
    <w:p w14:paraId="720B4A51" w14:textId="4A906478" w:rsidR="00CD7021" w:rsidRDefault="006A75BC" w:rsidP="005657B4">
      <w:pPr>
        <w:rPr>
          <w:szCs w:val="24"/>
          <w:lang w:val="lt-LT"/>
        </w:rPr>
      </w:pPr>
      <w:r>
        <w:rPr>
          <w:noProof/>
          <w:szCs w:val="24"/>
          <w:lang w:val="lt-LT" w:eastAsia="lt-LT"/>
        </w:rPr>
        <w:lastRenderedPageBreak/>
        <w:drawing>
          <wp:inline distT="0" distB="0" distL="0" distR="0" wp14:anchorId="05975262" wp14:editId="4E451055">
            <wp:extent cx="6048375" cy="4419600"/>
            <wp:effectExtent l="0" t="0" r="9525" b="0"/>
            <wp:docPr id="39"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8375" cy="4419600"/>
                    </a:xfrm>
                    <a:prstGeom prst="rect">
                      <a:avLst/>
                    </a:prstGeom>
                    <a:noFill/>
                    <a:ln>
                      <a:noFill/>
                    </a:ln>
                  </pic:spPr>
                </pic:pic>
              </a:graphicData>
            </a:graphic>
          </wp:inline>
        </w:drawing>
      </w:r>
    </w:p>
    <w:p w14:paraId="362EF359" w14:textId="77777777" w:rsidR="00CD7021" w:rsidRPr="005657B4" w:rsidRDefault="00CD7021" w:rsidP="005657B4">
      <w:pPr>
        <w:rPr>
          <w:szCs w:val="24"/>
          <w:lang w:val="lt-LT"/>
        </w:rPr>
      </w:pPr>
      <w:r>
        <w:rPr>
          <w:szCs w:val="24"/>
          <w:lang w:val="lt-LT"/>
        </w:rPr>
        <w:t>5. Naudotojui pasirinkus teismo mediatoriaus (-ių) kandidatūrą (-as), spaudžiamas mygtukas „Įtraukti“.</w:t>
      </w:r>
    </w:p>
    <w:p w14:paraId="423A62CA" w14:textId="77777777" w:rsidR="00CD7021" w:rsidRDefault="00CD7021" w:rsidP="005657B4">
      <w:pPr>
        <w:rPr>
          <w:lang w:val="lt-LT"/>
        </w:rPr>
      </w:pPr>
    </w:p>
    <w:p w14:paraId="54ECC7D5" w14:textId="77777777" w:rsidR="00CD7021" w:rsidRPr="005657B4" w:rsidRDefault="00CD7021" w:rsidP="005657B4">
      <w:pPr>
        <w:rPr>
          <w:lang w:val="lt-LT"/>
        </w:rPr>
      </w:pPr>
    </w:p>
    <w:p w14:paraId="1ABB182A" w14:textId="77777777" w:rsidR="00CD7021" w:rsidRPr="002614D6" w:rsidRDefault="00CD7021" w:rsidP="005657B4">
      <w:pPr>
        <w:pStyle w:val="Antrat2"/>
        <w:numPr>
          <w:ilvl w:val="1"/>
          <w:numId w:val="1"/>
        </w:numPr>
        <w:spacing w:before="0"/>
        <w:rPr>
          <w:rFonts w:ascii="Times New Roman" w:hAnsi="Times New Roman"/>
          <w:lang w:val="lt-LT"/>
        </w:rPr>
      </w:pPr>
      <w:bookmarkStart w:id="19" w:name="_Toc431306451"/>
      <w:r w:rsidRPr="002614D6">
        <w:rPr>
          <w:rFonts w:ascii="Times New Roman" w:hAnsi="Times New Roman"/>
          <w:lang w:val="lt-LT"/>
        </w:rPr>
        <w:t>Siūlymų vykdyti teismin</w:t>
      </w:r>
      <w:r>
        <w:rPr>
          <w:rFonts w:ascii="Times New Roman" w:hAnsi="Times New Roman"/>
          <w:lang w:val="lt-LT"/>
        </w:rPr>
        <w:t>ę</w:t>
      </w:r>
      <w:r w:rsidRPr="002614D6">
        <w:rPr>
          <w:rFonts w:ascii="Times New Roman" w:hAnsi="Times New Roman"/>
          <w:lang w:val="lt-LT"/>
        </w:rPr>
        <w:t xml:space="preserve"> mediaciją pateikimas teismo mediatoriams</w:t>
      </w:r>
      <w:bookmarkEnd w:id="18"/>
      <w:bookmarkEnd w:id="19"/>
    </w:p>
    <w:p w14:paraId="169AB84F" w14:textId="77777777" w:rsidR="00CD7021" w:rsidRDefault="00CD7021" w:rsidP="004D0D5F">
      <w:pPr>
        <w:rPr>
          <w:szCs w:val="24"/>
          <w:lang w:val="lt-LT"/>
        </w:rPr>
      </w:pPr>
      <w:r>
        <w:rPr>
          <w:szCs w:val="24"/>
          <w:lang w:val="lt-LT"/>
        </w:rPr>
        <w:t>Turėdamas ginčo šalių sutikimus ir nusprendęs, kad byloje tikslinga taikyti teisminę mediaciją, prieš priimdamas sprendimą dėl viso ginčo ar jo dalies perdavimo teisminei mediacijai, t</w:t>
      </w:r>
      <w:r w:rsidRPr="002614D6">
        <w:rPr>
          <w:szCs w:val="24"/>
          <w:lang w:val="lt-LT"/>
        </w:rPr>
        <w:t xml:space="preserve">eismas </w:t>
      </w:r>
      <w:r>
        <w:rPr>
          <w:szCs w:val="24"/>
          <w:lang w:val="lt-LT"/>
        </w:rPr>
        <w:t>turi gauti teismo mediatoriaus sutikimą vykdyti teisminę mediaciją. Siūlymai teismo mediatoriams teikiami naudojantis LITEKO funkcionalumais (gali būti siūloma keliems teismo mediatoriams vykdyti teisminę mediaciją byloje):</w:t>
      </w:r>
    </w:p>
    <w:p w14:paraId="489D7941" w14:textId="77777777" w:rsidR="00CD7021" w:rsidRPr="002614D6" w:rsidRDefault="00CD7021" w:rsidP="004D0D5F">
      <w:pPr>
        <w:rPr>
          <w:szCs w:val="24"/>
          <w:lang w:val="lt-LT"/>
        </w:rPr>
      </w:pPr>
      <w:r w:rsidRPr="002614D6">
        <w:rPr>
          <w:szCs w:val="24"/>
          <w:lang w:val="lt-LT"/>
        </w:rPr>
        <w:t xml:space="preserve">1. </w:t>
      </w:r>
      <w:r>
        <w:rPr>
          <w:szCs w:val="24"/>
          <w:lang w:val="lt-LT"/>
        </w:rPr>
        <w:t>LITEKO n</w:t>
      </w:r>
      <w:r w:rsidRPr="002614D6">
        <w:rPr>
          <w:szCs w:val="24"/>
          <w:lang w:val="lt-LT"/>
        </w:rPr>
        <w:t xml:space="preserve">audotojas atidaro LITEKO </w:t>
      </w:r>
      <w:r>
        <w:rPr>
          <w:szCs w:val="24"/>
          <w:lang w:val="lt-LT"/>
        </w:rPr>
        <w:t>bylos T</w:t>
      </w:r>
      <w:r w:rsidRPr="002614D6">
        <w:rPr>
          <w:szCs w:val="24"/>
          <w:lang w:val="lt-LT"/>
        </w:rPr>
        <w:t xml:space="preserve">eisminės mediacijos </w:t>
      </w:r>
      <w:r>
        <w:rPr>
          <w:szCs w:val="24"/>
          <w:lang w:val="lt-LT"/>
        </w:rPr>
        <w:t xml:space="preserve">proceso </w:t>
      </w:r>
      <w:r w:rsidRPr="002614D6">
        <w:rPr>
          <w:szCs w:val="24"/>
          <w:lang w:val="lt-LT"/>
        </w:rPr>
        <w:t>kortelę.</w:t>
      </w:r>
    </w:p>
    <w:p w14:paraId="5C418230" w14:textId="77777777" w:rsidR="00CD7021" w:rsidRPr="002614D6" w:rsidRDefault="00CD7021" w:rsidP="004D0D5F">
      <w:pPr>
        <w:rPr>
          <w:szCs w:val="24"/>
          <w:lang w:val="lt-LT"/>
        </w:rPr>
      </w:pPr>
      <w:r w:rsidRPr="002614D6">
        <w:rPr>
          <w:szCs w:val="24"/>
          <w:lang w:val="lt-LT"/>
        </w:rPr>
        <w:t xml:space="preserve">2. </w:t>
      </w:r>
      <w:r>
        <w:rPr>
          <w:szCs w:val="24"/>
          <w:lang w:val="lt-LT"/>
        </w:rPr>
        <w:t>Siekiant per EPP gauti teismo mediatoriaus (-ių) sutikimą (-us) vykdyti teisminę mediaciją byloje Teisminės mediacijos proceso k</w:t>
      </w:r>
      <w:r w:rsidRPr="002614D6">
        <w:rPr>
          <w:szCs w:val="24"/>
          <w:lang w:val="lt-LT"/>
        </w:rPr>
        <w:t xml:space="preserve">ortelėje </w:t>
      </w:r>
      <w:r>
        <w:rPr>
          <w:szCs w:val="24"/>
          <w:lang w:val="lt-LT"/>
        </w:rPr>
        <w:t>iš T</w:t>
      </w:r>
      <w:r w:rsidRPr="002614D6">
        <w:rPr>
          <w:szCs w:val="24"/>
          <w:lang w:val="lt-LT"/>
        </w:rPr>
        <w:t>eismo mediatorių sąrašo</w:t>
      </w:r>
      <w:r>
        <w:rPr>
          <w:szCs w:val="24"/>
          <w:lang w:val="lt-LT"/>
        </w:rPr>
        <w:t xml:space="preserve"> LITEKO</w:t>
      </w:r>
      <w:r w:rsidRPr="002614D6">
        <w:rPr>
          <w:szCs w:val="24"/>
          <w:lang w:val="lt-LT"/>
        </w:rPr>
        <w:t xml:space="preserve"> naudotojas </w:t>
      </w:r>
      <w:r>
        <w:rPr>
          <w:szCs w:val="24"/>
          <w:lang w:val="lt-LT"/>
        </w:rPr>
        <w:t>pasirenka teismo mediatorių (-ius), kuriam (-iems), pa</w:t>
      </w:r>
      <w:r w:rsidRPr="002614D6">
        <w:rPr>
          <w:szCs w:val="24"/>
          <w:lang w:val="lt-LT"/>
        </w:rPr>
        <w:t>spaud</w:t>
      </w:r>
      <w:r>
        <w:rPr>
          <w:szCs w:val="24"/>
          <w:lang w:val="lt-LT"/>
        </w:rPr>
        <w:t>us</w:t>
      </w:r>
      <w:r w:rsidRPr="002614D6">
        <w:rPr>
          <w:szCs w:val="24"/>
          <w:lang w:val="lt-LT"/>
        </w:rPr>
        <w:t xml:space="preserve"> mygtuką „Siųsti siūlymą“</w:t>
      </w:r>
      <w:r>
        <w:rPr>
          <w:szCs w:val="24"/>
          <w:lang w:val="lt-LT"/>
        </w:rPr>
        <w:t xml:space="preserve">, išsiunčiamas pasiūlymas. </w:t>
      </w:r>
    </w:p>
    <w:p w14:paraId="582C4187" w14:textId="110DD317" w:rsidR="00CD7021" w:rsidRPr="002614D6" w:rsidRDefault="006A75BC" w:rsidP="004D0D5F">
      <w:pPr>
        <w:rPr>
          <w:szCs w:val="24"/>
          <w:lang w:val="lt-LT"/>
        </w:rPr>
      </w:pPr>
      <w:r>
        <w:rPr>
          <w:noProof/>
          <w:szCs w:val="24"/>
          <w:lang w:val="lt-LT" w:eastAsia="lt-LT"/>
        </w:rPr>
        <w:drawing>
          <wp:inline distT="0" distB="0" distL="0" distR="0" wp14:anchorId="194033D3" wp14:editId="407CDBEC">
            <wp:extent cx="6038850" cy="1038225"/>
            <wp:effectExtent l="0" t="0" r="0" b="9525"/>
            <wp:docPr id="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8850" cy="1038225"/>
                    </a:xfrm>
                    <a:prstGeom prst="rect">
                      <a:avLst/>
                    </a:prstGeom>
                    <a:noFill/>
                    <a:ln>
                      <a:noFill/>
                    </a:ln>
                  </pic:spPr>
                </pic:pic>
              </a:graphicData>
            </a:graphic>
          </wp:inline>
        </w:drawing>
      </w:r>
    </w:p>
    <w:p w14:paraId="34DACCEF" w14:textId="77777777" w:rsidR="00CD7021" w:rsidRDefault="00CD7021" w:rsidP="004D0D5F">
      <w:pPr>
        <w:rPr>
          <w:szCs w:val="24"/>
          <w:lang w:val="lt-LT"/>
        </w:rPr>
      </w:pPr>
    </w:p>
    <w:p w14:paraId="48F4AE16" w14:textId="77777777" w:rsidR="00CD7021" w:rsidRPr="005657B4" w:rsidRDefault="00CD7021" w:rsidP="00FE322C">
      <w:pPr>
        <w:pStyle w:val="Sraopastraipa"/>
        <w:numPr>
          <w:ilvl w:val="0"/>
          <w:numId w:val="22"/>
        </w:numPr>
        <w:rPr>
          <w:i/>
          <w:szCs w:val="24"/>
          <w:lang w:val="lt-LT"/>
        </w:rPr>
      </w:pPr>
      <w:r w:rsidRPr="005657B4">
        <w:rPr>
          <w:i/>
          <w:szCs w:val="24"/>
          <w:lang w:val="lt-LT"/>
        </w:rPr>
        <w:lastRenderedPageBreak/>
        <w:t xml:space="preserve">Pastaba: </w:t>
      </w:r>
      <w:r>
        <w:rPr>
          <w:i/>
          <w:szCs w:val="24"/>
          <w:lang w:val="lt-LT"/>
        </w:rPr>
        <w:t>t</w:t>
      </w:r>
      <w:r w:rsidRPr="00B62E7B">
        <w:rPr>
          <w:i/>
          <w:szCs w:val="24"/>
          <w:lang w:val="lt-LT"/>
        </w:rPr>
        <w:t>eismo mediatoriui, kuriam išsiųstas pasiūlymas, suteikiama ir prieiga prie atitinkamos LITEKO esančios bylos medžiagos</w:t>
      </w:r>
      <w:r>
        <w:rPr>
          <w:szCs w:val="24"/>
          <w:lang w:val="lt-LT"/>
        </w:rPr>
        <w:t xml:space="preserve">.  </w:t>
      </w:r>
    </w:p>
    <w:p w14:paraId="6DC763D9" w14:textId="77777777" w:rsidR="00CD7021" w:rsidRDefault="00CD7021" w:rsidP="004D0D5F">
      <w:pPr>
        <w:rPr>
          <w:szCs w:val="24"/>
          <w:lang w:val="lt-LT"/>
        </w:rPr>
      </w:pPr>
    </w:p>
    <w:p w14:paraId="154E5E37" w14:textId="77777777" w:rsidR="00CD7021" w:rsidRPr="002614D6" w:rsidRDefault="00CD7021" w:rsidP="004D0D5F">
      <w:pPr>
        <w:rPr>
          <w:szCs w:val="24"/>
          <w:lang w:val="lt-LT"/>
        </w:rPr>
      </w:pPr>
      <w:r w:rsidRPr="002614D6">
        <w:rPr>
          <w:szCs w:val="24"/>
          <w:lang w:val="lt-LT"/>
        </w:rPr>
        <w:t xml:space="preserve">3. </w:t>
      </w:r>
      <w:r>
        <w:rPr>
          <w:szCs w:val="24"/>
          <w:lang w:val="lt-LT"/>
        </w:rPr>
        <w:t>Paspaudus mygtuką</w:t>
      </w:r>
      <w:r w:rsidRPr="002614D6">
        <w:rPr>
          <w:szCs w:val="24"/>
          <w:lang w:val="lt-LT"/>
        </w:rPr>
        <w:t xml:space="preserve"> LITEKO sukuriamas naujas LITEKO bylos kortelės įvykis „Teisminė mediacija“ – „Išsiųsti siūlymai teismo mediatoriams vykdyti teisminę mediaciją“. </w:t>
      </w:r>
    </w:p>
    <w:p w14:paraId="7A812A7C" w14:textId="77777777" w:rsidR="00CD7021" w:rsidRDefault="00CD7021" w:rsidP="004D0D5F">
      <w:pPr>
        <w:rPr>
          <w:szCs w:val="24"/>
          <w:lang w:val="lt-LT"/>
        </w:rPr>
      </w:pPr>
      <w:r w:rsidRPr="002614D6">
        <w:rPr>
          <w:szCs w:val="24"/>
          <w:lang w:val="lt-LT"/>
        </w:rPr>
        <w:t>Šiame įvykyje automatiškai pradedama</w:t>
      </w:r>
      <w:r>
        <w:rPr>
          <w:szCs w:val="24"/>
          <w:lang w:val="lt-LT"/>
        </w:rPr>
        <w:t>s</w:t>
      </w:r>
      <w:r w:rsidRPr="002614D6">
        <w:rPr>
          <w:szCs w:val="24"/>
          <w:lang w:val="lt-LT"/>
        </w:rPr>
        <w:t xml:space="preserve"> siunčiamo teismo procesinio dokumento „Siūlymas vykdyti teisminę mediaciją byloje“ kūrimas</w:t>
      </w:r>
      <w:r>
        <w:rPr>
          <w:szCs w:val="24"/>
          <w:lang w:val="lt-LT"/>
        </w:rPr>
        <w:t xml:space="preserve"> (galima naudotis sukurtu šablonu arba pridėti kitą dokumentą)</w:t>
      </w:r>
      <w:r w:rsidRPr="002614D6">
        <w:rPr>
          <w:szCs w:val="24"/>
          <w:lang w:val="lt-LT"/>
        </w:rPr>
        <w:t xml:space="preserve">. </w:t>
      </w:r>
      <w:r>
        <w:rPr>
          <w:szCs w:val="24"/>
          <w:lang w:val="lt-LT"/>
        </w:rPr>
        <w:t>S</w:t>
      </w:r>
      <w:r w:rsidRPr="002614D6">
        <w:rPr>
          <w:szCs w:val="24"/>
          <w:lang w:val="lt-LT"/>
        </w:rPr>
        <w:t>iunčiamo teismo dokumento gavėjai</w:t>
      </w:r>
      <w:r>
        <w:rPr>
          <w:szCs w:val="24"/>
          <w:lang w:val="lt-LT"/>
        </w:rPr>
        <w:t>, jeigu naudojamasi sukurtu dokumento šablonu,</w:t>
      </w:r>
      <w:r w:rsidRPr="002614D6">
        <w:rPr>
          <w:szCs w:val="24"/>
          <w:lang w:val="lt-LT"/>
        </w:rPr>
        <w:t xml:space="preserve"> </w:t>
      </w:r>
      <w:r>
        <w:rPr>
          <w:szCs w:val="24"/>
          <w:lang w:val="lt-LT"/>
        </w:rPr>
        <w:t>yra</w:t>
      </w:r>
      <w:r w:rsidRPr="002614D6">
        <w:rPr>
          <w:szCs w:val="24"/>
          <w:lang w:val="lt-LT"/>
        </w:rPr>
        <w:t xml:space="preserve"> atitinkamoje LITEKO </w:t>
      </w:r>
      <w:r>
        <w:rPr>
          <w:szCs w:val="24"/>
          <w:lang w:val="lt-LT"/>
        </w:rPr>
        <w:t>T</w:t>
      </w:r>
      <w:r w:rsidRPr="002614D6">
        <w:rPr>
          <w:szCs w:val="24"/>
          <w:lang w:val="lt-LT"/>
        </w:rPr>
        <w:t xml:space="preserve">eisminės mediacijos </w:t>
      </w:r>
      <w:r>
        <w:rPr>
          <w:szCs w:val="24"/>
          <w:lang w:val="lt-LT"/>
        </w:rPr>
        <w:t xml:space="preserve">proceso </w:t>
      </w:r>
      <w:r w:rsidRPr="002614D6">
        <w:rPr>
          <w:szCs w:val="24"/>
          <w:lang w:val="lt-LT"/>
        </w:rPr>
        <w:t>kortelėje nurodyt</w:t>
      </w:r>
      <w:r>
        <w:rPr>
          <w:szCs w:val="24"/>
          <w:lang w:val="lt-LT"/>
        </w:rPr>
        <w:t>i</w:t>
      </w:r>
      <w:r w:rsidRPr="002614D6">
        <w:rPr>
          <w:szCs w:val="24"/>
          <w:lang w:val="lt-LT"/>
        </w:rPr>
        <w:t xml:space="preserve"> teismo mediatori</w:t>
      </w:r>
      <w:r>
        <w:rPr>
          <w:szCs w:val="24"/>
          <w:lang w:val="lt-LT"/>
        </w:rPr>
        <w:t>ai</w:t>
      </w:r>
      <w:r w:rsidRPr="002614D6">
        <w:rPr>
          <w:szCs w:val="24"/>
          <w:lang w:val="lt-LT"/>
        </w:rPr>
        <w:t>.</w:t>
      </w:r>
    </w:p>
    <w:p w14:paraId="4847D454" w14:textId="0DCF58BB" w:rsidR="00CD7021" w:rsidRDefault="006A75BC" w:rsidP="004D0D5F">
      <w:pPr>
        <w:rPr>
          <w:szCs w:val="24"/>
          <w:lang w:val="lt-LT"/>
        </w:rPr>
      </w:pPr>
      <w:r>
        <w:rPr>
          <w:noProof/>
          <w:szCs w:val="24"/>
          <w:lang w:val="lt-LT" w:eastAsia="lt-LT"/>
        </w:rPr>
        <w:drawing>
          <wp:inline distT="0" distB="0" distL="0" distR="0" wp14:anchorId="4F10DE4C" wp14:editId="33DBAED8">
            <wp:extent cx="6067425" cy="2276475"/>
            <wp:effectExtent l="0" t="0" r="9525" b="9525"/>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67425" cy="2276475"/>
                    </a:xfrm>
                    <a:prstGeom prst="rect">
                      <a:avLst/>
                    </a:prstGeom>
                    <a:noFill/>
                    <a:ln>
                      <a:noFill/>
                    </a:ln>
                  </pic:spPr>
                </pic:pic>
              </a:graphicData>
            </a:graphic>
          </wp:inline>
        </w:drawing>
      </w:r>
    </w:p>
    <w:p w14:paraId="06A968F8" w14:textId="77777777" w:rsidR="00CD7021" w:rsidRDefault="00CD7021" w:rsidP="00C66F2E">
      <w:pPr>
        <w:rPr>
          <w:i/>
          <w:szCs w:val="24"/>
          <w:lang w:val="lt-LT"/>
        </w:rPr>
      </w:pPr>
    </w:p>
    <w:p w14:paraId="2C2CAC64" w14:textId="77777777" w:rsidR="00CD7021" w:rsidRPr="005657B4" w:rsidRDefault="00CD7021" w:rsidP="005657B4">
      <w:pPr>
        <w:pStyle w:val="Sraopastraipa"/>
        <w:numPr>
          <w:ilvl w:val="0"/>
          <w:numId w:val="22"/>
        </w:numPr>
        <w:rPr>
          <w:i/>
          <w:szCs w:val="24"/>
          <w:lang w:val="lt-LT"/>
        </w:rPr>
      </w:pPr>
      <w:bookmarkStart w:id="20" w:name="OLE_LINK3"/>
      <w:bookmarkStart w:id="21" w:name="OLE_LINK4"/>
      <w:r w:rsidRPr="005657B4">
        <w:rPr>
          <w:i/>
          <w:szCs w:val="24"/>
          <w:lang w:val="lt-LT"/>
        </w:rPr>
        <w:t xml:space="preserve">Pastaba: </w:t>
      </w:r>
      <w:bookmarkEnd w:id="20"/>
      <w:bookmarkEnd w:id="21"/>
      <w:r w:rsidRPr="005657B4">
        <w:rPr>
          <w:i/>
          <w:szCs w:val="24"/>
          <w:lang w:val="lt-LT"/>
        </w:rPr>
        <w:t>teismo siūlymo</w:t>
      </w:r>
      <w:r w:rsidRPr="00E2570B">
        <w:rPr>
          <w:lang w:val="lt-LT"/>
        </w:rPr>
        <w:t xml:space="preserve"> vykdyti teisminę mediaciją siuntimas teismo mediatoriams į EPP paskyras vyksta pagal tokį pat principą kaip ir dokumentų siuntimas proceso dalyviams, turintiems EPP paskyras.</w:t>
      </w:r>
      <w:r w:rsidRPr="00072237">
        <w:rPr>
          <w:i/>
          <w:szCs w:val="24"/>
          <w:lang w:val="lt-LT"/>
        </w:rPr>
        <w:t xml:space="preserve"> Teismui išsiuntus teismo mediatoriui siūlymą, EPP</w:t>
      </w:r>
      <w:r>
        <w:rPr>
          <w:i/>
          <w:szCs w:val="24"/>
          <w:lang w:val="lt-LT"/>
        </w:rPr>
        <w:t xml:space="preserve"> teismo mediatoriaus paskyroje atvaizduojama atitinkamos procesinės bylos informacija (procesas, byloje esantys suskaitmeninti dokumentai).</w:t>
      </w:r>
    </w:p>
    <w:p w14:paraId="48DE37F1" w14:textId="77777777" w:rsidR="00CD7021" w:rsidRDefault="00CD7021" w:rsidP="004D0D5F">
      <w:pPr>
        <w:rPr>
          <w:szCs w:val="24"/>
          <w:lang w:val="lt-LT"/>
        </w:rPr>
      </w:pPr>
    </w:p>
    <w:p w14:paraId="1014FA8F" w14:textId="570EEDEE" w:rsidR="00CD7021" w:rsidRPr="002614D6" w:rsidRDefault="006A75BC" w:rsidP="004D0D5F">
      <w:pPr>
        <w:rPr>
          <w:szCs w:val="24"/>
          <w:lang w:val="lt-LT"/>
        </w:rPr>
      </w:pPr>
      <w:r>
        <w:rPr>
          <w:noProof/>
          <w:lang w:val="lt-LT" w:eastAsia="lt-LT"/>
        </w:rPr>
        <w:drawing>
          <wp:inline distT="0" distB="0" distL="0" distR="0" wp14:anchorId="552CEFBC" wp14:editId="11647CA8">
            <wp:extent cx="6057900" cy="2533650"/>
            <wp:effectExtent l="0" t="0" r="0" b="0"/>
            <wp:docPr id="42"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7900" cy="2533650"/>
                    </a:xfrm>
                    <a:prstGeom prst="rect">
                      <a:avLst/>
                    </a:prstGeom>
                    <a:noFill/>
                    <a:ln>
                      <a:noFill/>
                    </a:ln>
                  </pic:spPr>
                </pic:pic>
              </a:graphicData>
            </a:graphic>
          </wp:inline>
        </w:drawing>
      </w:r>
    </w:p>
    <w:p w14:paraId="0FDD09E8" w14:textId="77777777" w:rsidR="00CD7021" w:rsidRPr="002614D6" w:rsidRDefault="00CD7021" w:rsidP="004D0D5F">
      <w:pPr>
        <w:rPr>
          <w:lang w:val="lt-LT"/>
        </w:rPr>
      </w:pPr>
    </w:p>
    <w:p w14:paraId="2DD1C779" w14:textId="77777777" w:rsidR="00CD7021" w:rsidRDefault="00CD7021" w:rsidP="005657B4">
      <w:pPr>
        <w:pStyle w:val="Antrat2"/>
        <w:numPr>
          <w:ilvl w:val="1"/>
          <w:numId w:val="1"/>
        </w:numPr>
        <w:tabs>
          <w:tab w:val="left" w:pos="851"/>
        </w:tabs>
        <w:spacing w:before="0"/>
        <w:ind w:left="0" w:firstLine="360"/>
        <w:rPr>
          <w:rFonts w:ascii="Times New Roman" w:hAnsi="Times New Roman"/>
          <w:lang w:val="lt-LT"/>
        </w:rPr>
      </w:pPr>
      <w:bookmarkStart w:id="22" w:name="_Toc431306452"/>
      <w:bookmarkStart w:id="23" w:name="_Toc425348320"/>
      <w:r w:rsidRPr="005657B4">
        <w:rPr>
          <w:rFonts w:ascii="Times New Roman" w:hAnsi="Times New Roman"/>
          <w:lang w:val="lt-LT"/>
        </w:rPr>
        <w:lastRenderedPageBreak/>
        <w:t>Teismo mediatorių sutikimų ir atsisakymų vykdyti teisminę mediaciją byloje fiksavimas</w:t>
      </w:r>
      <w:bookmarkEnd w:id="22"/>
    </w:p>
    <w:p w14:paraId="63DE3DA7" w14:textId="77777777" w:rsidR="00CD7021" w:rsidRPr="005657B4" w:rsidRDefault="00CD7021" w:rsidP="005657B4">
      <w:pPr>
        <w:rPr>
          <w:szCs w:val="24"/>
          <w:lang w:val="lt-LT"/>
        </w:rPr>
      </w:pPr>
      <w:r w:rsidRPr="005657B4">
        <w:rPr>
          <w:szCs w:val="24"/>
          <w:lang w:val="lt-LT"/>
        </w:rPr>
        <w:t xml:space="preserve">Teismo mediatoriams, kuriems teismas pasiūlė vykdyti teisminę mediaciją byloje, teikiant sutikimus ar atsisakymus, LITEKO teisminės mediacijos proceso kortelėje </w:t>
      </w:r>
      <w:r>
        <w:rPr>
          <w:szCs w:val="24"/>
          <w:lang w:val="lt-LT"/>
        </w:rPr>
        <w:t>už</w:t>
      </w:r>
      <w:r w:rsidRPr="005657B4">
        <w:rPr>
          <w:szCs w:val="24"/>
          <w:lang w:val="lt-LT"/>
        </w:rPr>
        <w:t>fiksuojama teismo mediatorių valios išraiška.</w:t>
      </w:r>
    </w:p>
    <w:p w14:paraId="5FF0218F" w14:textId="77777777" w:rsidR="00CD7021" w:rsidRDefault="00CD7021" w:rsidP="005657B4">
      <w:pPr>
        <w:rPr>
          <w:szCs w:val="24"/>
          <w:lang w:val="lt-LT"/>
        </w:rPr>
      </w:pPr>
      <w:r w:rsidRPr="005657B4">
        <w:rPr>
          <w:szCs w:val="24"/>
          <w:lang w:val="lt-LT"/>
        </w:rPr>
        <w:t xml:space="preserve">1. </w:t>
      </w:r>
      <w:r>
        <w:rPr>
          <w:szCs w:val="24"/>
          <w:lang w:val="lt-LT"/>
        </w:rPr>
        <w:t>LITEKO n</w:t>
      </w:r>
      <w:r w:rsidRPr="005657B4">
        <w:rPr>
          <w:szCs w:val="24"/>
          <w:lang w:val="lt-LT"/>
        </w:rPr>
        <w:t>audotojas atidaro LITEKO teisminės mediacijos proceso kortelę.</w:t>
      </w:r>
    </w:p>
    <w:p w14:paraId="1A444863" w14:textId="36E6520E" w:rsidR="00CD7021" w:rsidRPr="005657B4" w:rsidRDefault="006A75BC" w:rsidP="005657B4">
      <w:pPr>
        <w:rPr>
          <w:szCs w:val="24"/>
          <w:lang w:val="lt-LT"/>
        </w:rPr>
      </w:pPr>
      <w:r>
        <w:rPr>
          <w:noProof/>
          <w:lang w:val="lt-LT" w:eastAsia="lt-LT"/>
        </w:rPr>
        <w:drawing>
          <wp:inline distT="0" distB="0" distL="0" distR="0" wp14:anchorId="37F5EF3E" wp14:editId="5D44E3DC">
            <wp:extent cx="6038850" cy="1066800"/>
            <wp:effectExtent l="0" t="0" r="0" b="0"/>
            <wp:docPr id="43"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38850" cy="1066800"/>
                    </a:xfrm>
                    <a:prstGeom prst="rect">
                      <a:avLst/>
                    </a:prstGeom>
                    <a:noFill/>
                    <a:ln>
                      <a:noFill/>
                    </a:ln>
                  </pic:spPr>
                </pic:pic>
              </a:graphicData>
            </a:graphic>
          </wp:inline>
        </w:drawing>
      </w:r>
    </w:p>
    <w:p w14:paraId="4899C4D9" w14:textId="77777777" w:rsidR="00CD7021" w:rsidRDefault="00CD7021" w:rsidP="005657B4">
      <w:pPr>
        <w:rPr>
          <w:szCs w:val="24"/>
          <w:lang w:val="lt-LT"/>
        </w:rPr>
      </w:pPr>
      <w:r w:rsidRPr="005657B4">
        <w:rPr>
          <w:szCs w:val="24"/>
          <w:lang w:val="lt-LT"/>
        </w:rPr>
        <w:t xml:space="preserve">2. Teismo mediatorių kandidatūrų sąraše </w:t>
      </w:r>
      <w:r>
        <w:rPr>
          <w:szCs w:val="24"/>
          <w:lang w:val="lt-LT"/>
        </w:rPr>
        <w:t>prie atitinkamo teismo mediatoriaus įrašo paspaudžiamas mygtukas „Redaguoti“.</w:t>
      </w:r>
    </w:p>
    <w:p w14:paraId="4E218C3A" w14:textId="28D60659" w:rsidR="00CD7021" w:rsidRDefault="006A75BC" w:rsidP="005657B4">
      <w:pPr>
        <w:rPr>
          <w:szCs w:val="24"/>
          <w:lang w:val="lt-LT"/>
        </w:rPr>
      </w:pPr>
      <w:r>
        <w:rPr>
          <w:noProof/>
          <w:szCs w:val="24"/>
          <w:lang w:val="lt-LT" w:eastAsia="lt-LT"/>
        </w:rPr>
        <w:drawing>
          <wp:inline distT="0" distB="0" distL="0" distR="0" wp14:anchorId="70E7DF3C" wp14:editId="3645A4F4">
            <wp:extent cx="6038850" cy="1066800"/>
            <wp:effectExtent l="0" t="0" r="0" b="0"/>
            <wp:docPr id="44"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38850" cy="1066800"/>
                    </a:xfrm>
                    <a:prstGeom prst="rect">
                      <a:avLst/>
                    </a:prstGeom>
                    <a:noFill/>
                    <a:ln>
                      <a:noFill/>
                    </a:ln>
                  </pic:spPr>
                </pic:pic>
              </a:graphicData>
            </a:graphic>
          </wp:inline>
        </w:drawing>
      </w:r>
    </w:p>
    <w:p w14:paraId="780D6D46" w14:textId="77777777" w:rsidR="00CD7021" w:rsidRDefault="00CD7021" w:rsidP="005657B4">
      <w:pPr>
        <w:rPr>
          <w:szCs w:val="24"/>
          <w:lang w:val="lt-LT"/>
        </w:rPr>
      </w:pPr>
      <w:r>
        <w:rPr>
          <w:szCs w:val="24"/>
          <w:lang w:val="lt-LT"/>
        </w:rPr>
        <w:t>3. Atsidariusiame lange nurodoma teismo mediatoriaus sutikimo arba atsisakymo gavimo data.</w:t>
      </w:r>
    </w:p>
    <w:p w14:paraId="36261F53" w14:textId="3EE3D38B" w:rsidR="00CD7021" w:rsidRDefault="006A75BC" w:rsidP="005657B4">
      <w:pPr>
        <w:rPr>
          <w:szCs w:val="24"/>
          <w:lang w:val="lt-LT"/>
        </w:rPr>
      </w:pPr>
      <w:r>
        <w:rPr>
          <w:noProof/>
          <w:szCs w:val="24"/>
          <w:lang w:val="lt-LT" w:eastAsia="lt-LT"/>
        </w:rPr>
        <w:drawing>
          <wp:inline distT="0" distB="0" distL="0" distR="0" wp14:anchorId="0A6BE61B" wp14:editId="6EFEC54B">
            <wp:extent cx="5905500" cy="2524125"/>
            <wp:effectExtent l="0" t="0" r="0" b="9525"/>
            <wp:docPr id="45"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5500" cy="2524125"/>
                    </a:xfrm>
                    <a:prstGeom prst="rect">
                      <a:avLst/>
                    </a:prstGeom>
                    <a:noFill/>
                    <a:ln>
                      <a:noFill/>
                    </a:ln>
                  </pic:spPr>
                </pic:pic>
              </a:graphicData>
            </a:graphic>
          </wp:inline>
        </w:drawing>
      </w:r>
    </w:p>
    <w:p w14:paraId="6F8C8798" w14:textId="77777777" w:rsidR="00CD7021" w:rsidRDefault="00CD7021" w:rsidP="005657B4">
      <w:pPr>
        <w:rPr>
          <w:szCs w:val="24"/>
          <w:lang w:val="lt-LT"/>
        </w:rPr>
      </w:pPr>
      <w:r>
        <w:rPr>
          <w:szCs w:val="24"/>
          <w:lang w:val="lt-LT"/>
        </w:rPr>
        <w:t>4. Paspaudžiamas mygtukas „Išsaugoti“.</w:t>
      </w:r>
    </w:p>
    <w:p w14:paraId="7D3AC741" w14:textId="35F23FE8" w:rsidR="00CD7021" w:rsidRDefault="006A75BC" w:rsidP="005657B4">
      <w:pPr>
        <w:rPr>
          <w:szCs w:val="24"/>
          <w:lang w:val="lt-LT"/>
        </w:rPr>
      </w:pPr>
      <w:r>
        <w:rPr>
          <w:noProof/>
          <w:szCs w:val="24"/>
          <w:lang w:val="lt-LT" w:eastAsia="lt-LT"/>
        </w:rPr>
        <w:lastRenderedPageBreak/>
        <w:drawing>
          <wp:inline distT="0" distB="0" distL="0" distR="0" wp14:anchorId="68673D19" wp14:editId="4D83020B">
            <wp:extent cx="5905500" cy="2524125"/>
            <wp:effectExtent l="0" t="0" r="0" b="9525"/>
            <wp:docPr id="46"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05500" cy="2524125"/>
                    </a:xfrm>
                    <a:prstGeom prst="rect">
                      <a:avLst/>
                    </a:prstGeom>
                    <a:noFill/>
                    <a:ln>
                      <a:noFill/>
                    </a:ln>
                  </pic:spPr>
                </pic:pic>
              </a:graphicData>
            </a:graphic>
          </wp:inline>
        </w:drawing>
      </w:r>
    </w:p>
    <w:bookmarkEnd w:id="23"/>
    <w:p w14:paraId="52FAFE53" w14:textId="77777777" w:rsidR="00CD7021" w:rsidRDefault="00CD7021" w:rsidP="008F59F1">
      <w:pPr>
        <w:rPr>
          <w:szCs w:val="24"/>
          <w:lang w:val="lt-LT"/>
        </w:rPr>
      </w:pPr>
    </w:p>
    <w:p w14:paraId="01FB9DC8" w14:textId="77777777" w:rsidR="00CD7021" w:rsidRDefault="00CD7021" w:rsidP="005657B4">
      <w:pPr>
        <w:pStyle w:val="Antrat2"/>
        <w:numPr>
          <w:ilvl w:val="1"/>
          <w:numId w:val="1"/>
        </w:numPr>
        <w:spacing w:before="0"/>
        <w:rPr>
          <w:rFonts w:ascii="Times New Roman" w:hAnsi="Times New Roman"/>
          <w:lang w:val="lt-LT"/>
        </w:rPr>
      </w:pPr>
      <w:bookmarkStart w:id="24" w:name="_Toc431306453"/>
      <w:bookmarkStart w:id="25" w:name="_Toc425348324"/>
      <w:r>
        <w:rPr>
          <w:rFonts w:ascii="Times New Roman" w:hAnsi="Times New Roman"/>
          <w:lang w:val="lt-LT"/>
        </w:rPr>
        <w:t>Veiksmai, priėmus nutartį dėl ginčo perdavimo teisminei mediacijai</w:t>
      </w:r>
      <w:bookmarkEnd w:id="24"/>
    </w:p>
    <w:p w14:paraId="2CE0BD27" w14:textId="77777777" w:rsidR="00CD7021" w:rsidRPr="008707E8" w:rsidRDefault="00CD7021" w:rsidP="00A67B8C">
      <w:pPr>
        <w:rPr>
          <w:lang w:val="lt-LT"/>
        </w:rPr>
      </w:pPr>
    </w:p>
    <w:p w14:paraId="44C53D30" w14:textId="77777777" w:rsidR="00CD7021" w:rsidRPr="002614D6" w:rsidRDefault="00CD7021" w:rsidP="00A67B8C">
      <w:pPr>
        <w:pStyle w:val="Antrat2"/>
        <w:spacing w:before="0"/>
        <w:rPr>
          <w:rFonts w:ascii="Times New Roman" w:hAnsi="Times New Roman"/>
          <w:lang w:val="lt-LT"/>
        </w:rPr>
      </w:pPr>
      <w:bookmarkStart w:id="26" w:name="_Toc431306454"/>
      <w:r>
        <w:rPr>
          <w:rFonts w:ascii="Times New Roman" w:hAnsi="Times New Roman"/>
          <w:lang w:val="lt-LT"/>
        </w:rPr>
        <w:t xml:space="preserve">2.13.1. </w:t>
      </w:r>
      <w:r w:rsidRPr="002614D6">
        <w:rPr>
          <w:rFonts w:ascii="Times New Roman" w:hAnsi="Times New Roman"/>
          <w:lang w:val="lt-LT"/>
        </w:rPr>
        <w:t xml:space="preserve">Teismo mediatoriaus </w:t>
      </w:r>
      <w:r>
        <w:rPr>
          <w:rFonts w:ascii="Times New Roman" w:hAnsi="Times New Roman"/>
          <w:lang w:val="lt-LT"/>
        </w:rPr>
        <w:t xml:space="preserve">(ne bylą nagrinėjančio teisėjo) </w:t>
      </w:r>
      <w:r w:rsidRPr="002614D6">
        <w:rPr>
          <w:rFonts w:ascii="Times New Roman" w:hAnsi="Times New Roman"/>
          <w:lang w:val="lt-LT"/>
        </w:rPr>
        <w:t>paskyrimas</w:t>
      </w:r>
      <w:bookmarkEnd w:id="25"/>
      <w:bookmarkEnd w:id="26"/>
    </w:p>
    <w:p w14:paraId="5DC937DF" w14:textId="77777777" w:rsidR="00CD7021" w:rsidRDefault="00CD7021" w:rsidP="00D42EE8">
      <w:pPr>
        <w:rPr>
          <w:szCs w:val="24"/>
          <w:lang w:val="lt-LT"/>
        </w:rPr>
      </w:pPr>
    </w:p>
    <w:p w14:paraId="0B715343" w14:textId="77777777" w:rsidR="00CD7021" w:rsidRPr="002614D6" w:rsidRDefault="00CD7021" w:rsidP="00D42EE8">
      <w:pPr>
        <w:rPr>
          <w:szCs w:val="24"/>
          <w:lang w:val="lt-LT"/>
        </w:rPr>
      </w:pPr>
      <w:r w:rsidRPr="002614D6">
        <w:rPr>
          <w:szCs w:val="24"/>
          <w:lang w:val="lt-LT"/>
        </w:rPr>
        <w:t xml:space="preserve">LITEKO </w:t>
      </w:r>
      <w:r>
        <w:rPr>
          <w:szCs w:val="24"/>
          <w:lang w:val="lt-LT"/>
        </w:rPr>
        <w:t>t</w:t>
      </w:r>
      <w:r w:rsidRPr="002614D6">
        <w:rPr>
          <w:szCs w:val="24"/>
          <w:lang w:val="lt-LT"/>
        </w:rPr>
        <w:t>eisminės mediacijos proceso kortelėje</w:t>
      </w:r>
      <w:r>
        <w:rPr>
          <w:szCs w:val="24"/>
          <w:lang w:val="lt-LT"/>
        </w:rPr>
        <w:t xml:space="preserve"> pažymima, kad paskirtas teismo mediatorius byloje</w:t>
      </w:r>
      <w:r w:rsidRPr="002614D6">
        <w:rPr>
          <w:szCs w:val="24"/>
          <w:lang w:val="lt-LT"/>
        </w:rPr>
        <w:t>.</w:t>
      </w:r>
    </w:p>
    <w:p w14:paraId="1593DE60" w14:textId="77777777" w:rsidR="00CD7021" w:rsidRPr="002614D6" w:rsidRDefault="00CD7021" w:rsidP="00D42EE8">
      <w:pPr>
        <w:rPr>
          <w:szCs w:val="24"/>
          <w:lang w:val="lt-LT"/>
        </w:rPr>
      </w:pPr>
      <w:r w:rsidRPr="002614D6">
        <w:rPr>
          <w:szCs w:val="24"/>
          <w:lang w:val="lt-LT"/>
        </w:rPr>
        <w:t xml:space="preserve">1. </w:t>
      </w:r>
      <w:r>
        <w:rPr>
          <w:szCs w:val="24"/>
          <w:lang w:val="lt-LT"/>
        </w:rPr>
        <w:t>LITEKO n</w:t>
      </w:r>
      <w:r w:rsidRPr="002614D6">
        <w:rPr>
          <w:szCs w:val="24"/>
          <w:lang w:val="lt-LT"/>
        </w:rPr>
        <w:t xml:space="preserve">audotojas atidaro LITEKO </w:t>
      </w:r>
      <w:r>
        <w:rPr>
          <w:szCs w:val="24"/>
          <w:lang w:val="lt-LT"/>
        </w:rPr>
        <w:t>t</w:t>
      </w:r>
      <w:r w:rsidRPr="002614D6">
        <w:rPr>
          <w:szCs w:val="24"/>
          <w:lang w:val="lt-LT"/>
        </w:rPr>
        <w:t>eisminės mediacijos proceso kortelę.</w:t>
      </w:r>
    </w:p>
    <w:p w14:paraId="64C6C2B8" w14:textId="77777777" w:rsidR="00CD7021" w:rsidRPr="002614D6" w:rsidRDefault="00CD7021" w:rsidP="00D42EE8">
      <w:pPr>
        <w:rPr>
          <w:szCs w:val="24"/>
          <w:lang w:val="lt-LT"/>
        </w:rPr>
      </w:pPr>
      <w:r w:rsidRPr="002614D6">
        <w:rPr>
          <w:szCs w:val="24"/>
          <w:lang w:val="lt-LT"/>
        </w:rPr>
        <w:t xml:space="preserve">2. </w:t>
      </w:r>
      <w:r>
        <w:rPr>
          <w:szCs w:val="24"/>
          <w:lang w:val="lt-LT"/>
        </w:rPr>
        <w:t>Gavus teismo mediatoriaus sutikimą vykdyti teisminę mediaciją byloje, LITEKO t</w:t>
      </w:r>
      <w:r w:rsidRPr="002614D6">
        <w:rPr>
          <w:szCs w:val="24"/>
          <w:lang w:val="lt-LT"/>
        </w:rPr>
        <w:t>eis</w:t>
      </w:r>
      <w:r>
        <w:rPr>
          <w:szCs w:val="24"/>
          <w:lang w:val="lt-LT"/>
        </w:rPr>
        <w:t>minės mediacijos proceso kortelėje LITEKO</w:t>
      </w:r>
      <w:r w:rsidRPr="002614D6">
        <w:rPr>
          <w:szCs w:val="24"/>
          <w:lang w:val="lt-LT"/>
        </w:rPr>
        <w:t xml:space="preserve"> naudotojas </w:t>
      </w:r>
      <w:r>
        <w:rPr>
          <w:szCs w:val="24"/>
          <w:lang w:val="lt-LT"/>
        </w:rPr>
        <w:t>paspaudžia mygtuką „Paskirti“</w:t>
      </w:r>
      <w:r w:rsidRPr="002614D6">
        <w:rPr>
          <w:szCs w:val="24"/>
          <w:lang w:val="lt-LT"/>
        </w:rPr>
        <w:t>.</w:t>
      </w:r>
    </w:p>
    <w:p w14:paraId="3828EF60" w14:textId="7913F416" w:rsidR="00CD7021" w:rsidRPr="002614D6" w:rsidRDefault="006A75BC" w:rsidP="00D42EE8">
      <w:pPr>
        <w:rPr>
          <w:szCs w:val="24"/>
          <w:lang w:val="lt-LT"/>
        </w:rPr>
      </w:pPr>
      <w:r>
        <w:rPr>
          <w:noProof/>
          <w:szCs w:val="24"/>
          <w:lang w:val="lt-LT" w:eastAsia="lt-LT"/>
        </w:rPr>
        <w:drawing>
          <wp:inline distT="0" distB="0" distL="0" distR="0" wp14:anchorId="5B9FD720" wp14:editId="74AF0306">
            <wp:extent cx="6115050" cy="1133475"/>
            <wp:effectExtent l="0" t="0" r="0" b="9525"/>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5050" cy="1133475"/>
                    </a:xfrm>
                    <a:prstGeom prst="rect">
                      <a:avLst/>
                    </a:prstGeom>
                    <a:noFill/>
                    <a:ln>
                      <a:noFill/>
                    </a:ln>
                  </pic:spPr>
                </pic:pic>
              </a:graphicData>
            </a:graphic>
          </wp:inline>
        </w:drawing>
      </w:r>
    </w:p>
    <w:p w14:paraId="15740A3F" w14:textId="77777777" w:rsidR="00CD7021" w:rsidRPr="005657B4" w:rsidRDefault="00CD7021" w:rsidP="005657B4">
      <w:pPr>
        <w:pStyle w:val="Sraopastraipa"/>
        <w:numPr>
          <w:ilvl w:val="0"/>
          <w:numId w:val="22"/>
        </w:numPr>
        <w:rPr>
          <w:szCs w:val="24"/>
          <w:lang w:val="lt-LT"/>
        </w:rPr>
      </w:pPr>
      <w:r w:rsidRPr="00E57BDB">
        <w:rPr>
          <w:i/>
          <w:szCs w:val="24"/>
          <w:lang w:val="lt-LT"/>
        </w:rPr>
        <w:t xml:space="preserve">Pastaba: </w:t>
      </w:r>
      <w:r>
        <w:rPr>
          <w:i/>
          <w:szCs w:val="24"/>
          <w:lang w:val="lt-LT"/>
        </w:rPr>
        <w:t>t</w:t>
      </w:r>
      <w:r w:rsidRPr="00E57BDB">
        <w:rPr>
          <w:i/>
          <w:szCs w:val="24"/>
          <w:lang w:val="lt-LT"/>
        </w:rPr>
        <w:t>eismui paskyrus teismo mediatorių vykdyti teisminės mediacijos procesą, kiti teismo mediatoria</w:t>
      </w:r>
      <w:r>
        <w:rPr>
          <w:i/>
          <w:szCs w:val="24"/>
          <w:lang w:val="lt-LT"/>
        </w:rPr>
        <w:t>i</w:t>
      </w:r>
      <w:r w:rsidRPr="00E57BDB">
        <w:rPr>
          <w:i/>
          <w:szCs w:val="24"/>
          <w:lang w:val="lt-LT"/>
        </w:rPr>
        <w:t>, kuriems buvo suteikta bylos matomumo teis</w:t>
      </w:r>
      <w:r>
        <w:rPr>
          <w:i/>
          <w:szCs w:val="24"/>
          <w:lang w:val="lt-LT"/>
        </w:rPr>
        <w:t>ė</w:t>
      </w:r>
      <w:r w:rsidRPr="00E57BDB">
        <w:rPr>
          <w:i/>
          <w:szCs w:val="24"/>
          <w:lang w:val="lt-LT"/>
        </w:rPr>
        <w:t>, nusto</w:t>
      </w:r>
      <w:r>
        <w:rPr>
          <w:i/>
          <w:szCs w:val="24"/>
          <w:lang w:val="lt-LT"/>
        </w:rPr>
        <w:t>ja</w:t>
      </w:r>
      <w:r w:rsidRPr="00E57BDB">
        <w:rPr>
          <w:i/>
          <w:szCs w:val="24"/>
          <w:lang w:val="lt-LT"/>
        </w:rPr>
        <w:t xml:space="preserve"> EPP teismo mediatoriaus paskyroje matyti atitinkamos bylos informaciją.</w:t>
      </w:r>
    </w:p>
    <w:p w14:paraId="1FB9DA98" w14:textId="77777777" w:rsidR="00CD7021" w:rsidRPr="005657B4" w:rsidRDefault="00CD7021" w:rsidP="005657B4">
      <w:pPr>
        <w:pStyle w:val="Sraopastraipa"/>
        <w:rPr>
          <w:szCs w:val="24"/>
          <w:lang w:val="lt-LT"/>
        </w:rPr>
      </w:pPr>
    </w:p>
    <w:p w14:paraId="3803CC8A" w14:textId="77777777" w:rsidR="00CD7021" w:rsidRDefault="00CD7021" w:rsidP="004F40CB">
      <w:pPr>
        <w:rPr>
          <w:szCs w:val="24"/>
          <w:lang w:val="lt-LT"/>
        </w:rPr>
      </w:pPr>
      <w:r>
        <w:rPr>
          <w:szCs w:val="24"/>
          <w:lang w:val="lt-LT"/>
        </w:rPr>
        <w:t>3</w:t>
      </w:r>
      <w:r w:rsidRPr="002614D6">
        <w:rPr>
          <w:szCs w:val="24"/>
          <w:lang w:val="lt-LT"/>
        </w:rPr>
        <w:t xml:space="preserve">. </w:t>
      </w:r>
      <w:r>
        <w:rPr>
          <w:szCs w:val="24"/>
          <w:lang w:val="lt-LT"/>
        </w:rPr>
        <w:t>LITEKO teisminės mediacijos proceso kortelėje nurodoma numatyta teisminės mediacijos proceso pabaigos data.</w:t>
      </w:r>
    </w:p>
    <w:p w14:paraId="04CAA360" w14:textId="2405FD41" w:rsidR="00CD7021" w:rsidRDefault="006A75BC" w:rsidP="004F40CB">
      <w:pPr>
        <w:rPr>
          <w:szCs w:val="24"/>
          <w:lang w:val="lt-LT"/>
        </w:rPr>
      </w:pPr>
      <w:r>
        <w:rPr>
          <w:noProof/>
          <w:szCs w:val="24"/>
          <w:lang w:val="lt-LT" w:eastAsia="lt-LT"/>
        </w:rPr>
        <w:drawing>
          <wp:inline distT="0" distB="0" distL="0" distR="0" wp14:anchorId="1E0CC7CF" wp14:editId="7477690D">
            <wp:extent cx="2743200" cy="1828800"/>
            <wp:effectExtent l="0" t="0" r="0" b="0"/>
            <wp:docPr id="4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CEA5A29" w14:textId="77777777" w:rsidR="00CD7021" w:rsidRPr="002614D6" w:rsidRDefault="00CD7021" w:rsidP="00D42EE8">
      <w:pPr>
        <w:rPr>
          <w:szCs w:val="24"/>
          <w:lang w:val="lt-LT"/>
        </w:rPr>
      </w:pPr>
      <w:r>
        <w:rPr>
          <w:szCs w:val="24"/>
          <w:lang w:val="lt-LT"/>
        </w:rPr>
        <w:lastRenderedPageBreak/>
        <w:t>4. LITEKO n</w:t>
      </w:r>
      <w:r w:rsidRPr="002614D6">
        <w:rPr>
          <w:szCs w:val="24"/>
          <w:lang w:val="lt-LT"/>
        </w:rPr>
        <w:t>audotojas LITEKO bylos kortelės skirtuke „Procesas“ sukuria naują proceso įvykį:</w:t>
      </w:r>
    </w:p>
    <w:p w14:paraId="7591D140" w14:textId="77777777" w:rsidR="00CD7021" w:rsidRPr="002614D6" w:rsidRDefault="00CD7021" w:rsidP="00D42EE8">
      <w:pPr>
        <w:rPr>
          <w:szCs w:val="24"/>
          <w:lang w:val="lt-LT"/>
        </w:rPr>
      </w:pPr>
      <w:r>
        <w:rPr>
          <w:szCs w:val="24"/>
          <w:lang w:val="lt-LT"/>
        </w:rPr>
        <w:t>4</w:t>
      </w:r>
      <w:r w:rsidRPr="002614D6">
        <w:rPr>
          <w:szCs w:val="24"/>
          <w:lang w:val="lt-LT"/>
        </w:rPr>
        <w:t>.1. „Posėdis“ – „Bylos nagrinėjimas atidėtas“, kai teisminei mediacijai perduodam</w:t>
      </w:r>
      <w:r>
        <w:rPr>
          <w:szCs w:val="24"/>
          <w:lang w:val="lt-LT"/>
        </w:rPr>
        <w:t>i</w:t>
      </w:r>
      <w:r w:rsidRPr="002614D6">
        <w:rPr>
          <w:szCs w:val="24"/>
          <w:lang w:val="lt-LT"/>
        </w:rPr>
        <w:t xml:space="preserve"> visi šalių ginčijami reikalavimai. </w:t>
      </w:r>
    </w:p>
    <w:p w14:paraId="761575EA" w14:textId="66493ACC" w:rsidR="00CD7021" w:rsidRPr="002614D6" w:rsidRDefault="006A75BC" w:rsidP="00D42EE8">
      <w:pPr>
        <w:rPr>
          <w:szCs w:val="24"/>
          <w:lang w:val="lt-LT"/>
        </w:rPr>
      </w:pPr>
      <w:r>
        <w:rPr>
          <w:noProof/>
          <w:szCs w:val="24"/>
          <w:lang w:val="lt-LT" w:eastAsia="lt-LT"/>
        </w:rPr>
        <w:drawing>
          <wp:inline distT="0" distB="0" distL="0" distR="0" wp14:anchorId="6B5A1A3A" wp14:editId="71D728E8">
            <wp:extent cx="5895975" cy="1552575"/>
            <wp:effectExtent l="0" t="0" r="9525" b="9525"/>
            <wp:docPr id="49"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5975" cy="1552575"/>
                    </a:xfrm>
                    <a:prstGeom prst="rect">
                      <a:avLst/>
                    </a:prstGeom>
                    <a:noFill/>
                    <a:ln>
                      <a:noFill/>
                    </a:ln>
                  </pic:spPr>
                </pic:pic>
              </a:graphicData>
            </a:graphic>
          </wp:inline>
        </w:drawing>
      </w:r>
    </w:p>
    <w:p w14:paraId="305980FA" w14:textId="77777777" w:rsidR="00CD7021" w:rsidRPr="002614D6" w:rsidRDefault="00CD7021" w:rsidP="00D42EE8">
      <w:pPr>
        <w:rPr>
          <w:lang w:val="lt-LT"/>
        </w:rPr>
      </w:pPr>
      <w:r>
        <w:rPr>
          <w:szCs w:val="24"/>
          <w:lang w:val="lt-LT"/>
        </w:rPr>
        <w:t>4</w:t>
      </w:r>
      <w:r w:rsidRPr="002614D6">
        <w:rPr>
          <w:szCs w:val="24"/>
          <w:lang w:val="lt-LT"/>
        </w:rPr>
        <w:t>.2. „Teisminė mediacija“ – „Mediacijai perduota dalis ginčo“, kai teisminei mediacijai perduodama dalis ginčijamų reikalavimų</w:t>
      </w:r>
      <w:r w:rsidRPr="002614D6">
        <w:rPr>
          <w:lang w:val="lt-LT"/>
        </w:rPr>
        <w:t>.</w:t>
      </w:r>
    </w:p>
    <w:p w14:paraId="74B5D11B" w14:textId="281F05C0" w:rsidR="00CD7021" w:rsidRPr="002614D6" w:rsidRDefault="006A75BC" w:rsidP="00D42EE8">
      <w:pPr>
        <w:rPr>
          <w:lang w:val="lt-LT"/>
        </w:rPr>
      </w:pPr>
      <w:r>
        <w:rPr>
          <w:noProof/>
          <w:szCs w:val="24"/>
          <w:lang w:val="lt-LT" w:eastAsia="lt-LT"/>
        </w:rPr>
        <w:drawing>
          <wp:inline distT="0" distB="0" distL="0" distR="0" wp14:anchorId="7AAD0E97" wp14:editId="0C22A4F5">
            <wp:extent cx="5876925" cy="1571625"/>
            <wp:effectExtent l="0" t="0" r="9525" b="9525"/>
            <wp:docPr id="50"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76925" cy="1571625"/>
                    </a:xfrm>
                    <a:prstGeom prst="rect">
                      <a:avLst/>
                    </a:prstGeom>
                    <a:noFill/>
                    <a:ln>
                      <a:noFill/>
                    </a:ln>
                  </pic:spPr>
                </pic:pic>
              </a:graphicData>
            </a:graphic>
          </wp:inline>
        </w:drawing>
      </w:r>
    </w:p>
    <w:p w14:paraId="7E23F449" w14:textId="77777777" w:rsidR="00CD7021" w:rsidRDefault="00CD7021" w:rsidP="00D42EE8">
      <w:pPr>
        <w:rPr>
          <w:lang w:val="lt-LT"/>
        </w:rPr>
      </w:pPr>
      <w:r>
        <w:rPr>
          <w:lang w:val="lt-LT"/>
        </w:rPr>
        <w:t>5. Sukurto LITEKO procesinio įvykio kortelėje inicijuojamas naujo teismo procesinio dokumento kortelės sukūrimas.</w:t>
      </w:r>
    </w:p>
    <w:p w14:paraId="445FA1E9" w14:textId="77777777" w:rsidR="00CD7021" w:rsidRDefault="00CD7021" w:rsidP="00D42EE8">
      <w:pPr>
        <w:rPr>
          <w:lang w:val="lt-LT"/>
        </w:rPr>
      </w:pPr>
      <w:r>
        <w:rPr>
          <w:lang w:val="lt-LT"/>
        </w:rPr>
        <w:t>6. Teismo procesinio dokumento kortelėje nurodomas dokumento tipas „Nutartis“ ir pridedamas atitinkamas dokumentas (sukurtas pagal šabloną arba kitą pridedamą dokumentą).</w:t>
      </w:r>
    </w:p>
    <w:p w14:paraId="23D33832" w14:textId="77777777" w:rsidR="00CD7021" w:rsidRDefault="00CD7021" w:rsidP="00A67B8C">
      <w:pPr>
        <w:pStyle w:val="Antrat2"/>
        <w:tabs>
          <w:tab w:val="left" w:pos="851"/>
        </w:tabs>
        <w:spacing w:before="0"/>
        <w:ind w:left="792"/>
        <w:rPr>
          <w:rFonts w:ascii="Times New Roman" w:hAnsi="Times New Roman"/>
          <w:lang w:val="lt-LT"/>
        </w:rPr>
      </w:pPr>
    </w:p>
    <w:p w14:paraId="791F93C1" w14:textId="77777777" w:rsidR="00CD7021" w:rsidRPr="002614D6" w:rsidRDefault="00CD7021" w:rsidP="00A67B8C">
      <w:pPr>
        <w:pStyle w:val="Antrat2"/>
        <w:tabs>
          <w:tab w:val="left" w:pos="851"/>
        </w:tabs>
        <w:spacing w:before="0"/>
        <w:ind w:left="792"/>
        <w:rPr>
          <w:rFonts w:ascii="Times New Roman" w:hAnsi="Times New Roman"/>
          <w:lang w:val="lt-LT"/>
        </w:rPr>
      </w:pPr>
      <w:bookmarkStart w:id="27" w:name="_Toc431306455"/>
      <w:r>
        <w:rPr>
          <w:rFonts w:ascii="Times New Roman" w:hAnsi="Times New Roman"/>
          <w:lang w:val="lt-LT"/>
        </w:rPr>
        <w:t xml:space="preserve">2.13.2. </w:t>
      </w:r>
      <w:r w:rsidRPr="002614D6">
        <w:rPr>
          <w:rFonts w:ascii="Times New Roman" w:hAnsi="Times New Roman"/>
          <w:lang w:val="lt-LT"/>
        </w:rPr>
        <w:t>Bylą nagrinėjančio teisėjo paskyrimas teismo mediatoriumi</w:t>
      </w:r>
      <w:r>
        <w:rPr>
          <w:rFonts w:ascii="Times New Roman" w:hAnsi="Times New Roman"/>
          <w:lang w:val="lt-LT"/>
        </w:rPr>
        <w:t xml:space="preserve"> savo nagrinėjamoje byloje</w:t>
      </w:r>
      <w:bookmarkEnd w:id="27"/>
    </w:p>
    <w:p w14:paraId="4B7438CA" w14:textId="77777777" w:rsidR="00CD7021" w:rsidRPr="002614D6" w:rsidRDefault="00CD7021" w:rsidP="00FE322C">
      <w:pPr>
        <w:rPr>
          <w:szCs w:val="24"/>
          <w:lang w:val="lt-LT"/>
        </w:rPr>
      </w:pPr>
      <w:r w:rsidRPr="002614D6">
        <w:rPr>
          <w:szCs w:val="24"/>
          <w:lang w:val="lt-LT"/>
        </w:rPr>
        <w:t xml:space="preserve">Jeigu bylą nagrinėjantis teisėjas yra įrašytas į </w:t>
      </w:r>
      <w:r>
        <w:rPr>
          <w:szCs w:val="24"/>
          <w:lang w:val="lt-LT"/>
        </w:rPr>
        <w:t>T</w:t>
      </w:r>
      <w:r w:rsidRPr="002614D6">
        <w:rPr>
          <w:szCs w:val="24"/>
          <w:lang w:val="lt-LT"/>
        </w:rPr>
        <w:t xml:space="preserve">eismo mediatorių sąrašą, tai jis </w:t>
      </w:r>
      <w:r>
        <w:rPr>
          <w:szCs w:val="24"/>
          <w:lang w:val="lt-LT"/>
        </w:rPr>
        <w:t>gali būti paskirtas   teismo mediatoriumi savo nagrinėjamoje byloje</w:t>
      </w:r>
      <w:r w:rsidRPr="002614D6">
        <w:rPr>
          <w:szCs w:val="24"/>
          <w:lang w:val="lt-LT"/>
        </w:rPr>
        <w:t>.</w:t>
      </w:r>
    </w:p>
    <w:p w14:paraId="44B389F4" w14:textId="77777777" w:rsidR="00CD7021" w:rsidRPr="002614D6" w:rsidRDefault="00CD7021" w:rsidP="00FE322C">
      <w:pPr>
        <w:rPr>
          <w:szCs w:val="24"/>
          <w:lang w:val="lt-LT"/>
        </w:rPr>
      </w:pPr>
      <w:r>
        <w:rPr>
          <w:szCs w:val="24"/>
          <w:lang w:val="lt-LT"/>
        </w:rPr>
        <w:t>1. LITEKO n</w:t>
      </w:r>
      <w:r w:rsidRPr="002614D6">
        <w:rPr>
          <w:szCs w:val="24"/>
          <w:lang w:val="lt-LT"/>
        </w:rPr>
        <w:t xml:space="preserve">audotojas atidaro LITEKO </w:t>
      </w:r>
      <w:r>
        <w:rPr>
          <w:szCs w:val="24"/>
          <w:lang w:val="lt-LT"/>
        </w:rPr>
        <w:t>T</w:t>
      </w:r>
      <w:r w:rsidRPr="002614D6">
        <w:rPr>
          <w:szCs w:val="24"/>
          <w:lang w:val="lt-LT"/>
        </w:rPr>
        <w:t>eisminės mediacijos proceso kortelę.</w:t>
      </w:r>
    </w:p>
    <w:p w14:paraId="36C0370C" w14:textId="77777777" w:rsidR="00CD7021" w:rsidRPr="002614D6" w:rsidRDefault="00CD7021" w:rsidP="00FE322C">
      <w:pPr>
        <w:rPr>
          <w:szCs w:val="24"/>
          <w:lang w:val="lt-LT"/>
        </w:rPr>
      </w:pPr>
      <w:r w:rsidRPr="002614D6">
        <w:rPr>
          <w:szCs w:val="24"/>
          <w:lang w:val="lt-LT"/>
        </w:rPr>
        <w:t xml:space="preserve">2. </w:t>
      </w:r>
      <w:r>
        <w:rPr>
          <w:szCs w:val="24"/>
          <w:lang w:val="lt-LT"/>
        </w:rPr>
        <w:t>Iš</w:t>
      </w:r>
      <w:r w:rsidRPr="002614D6">
        <w:rPr>
          <w:szCs w:val="24"/>
          <w:lang w:val="lt-LT"/>
        </w:rPr>
        <w:t xml:space="preserve"> </w:t>
      </w:r>
      <w:r>
        <w:rPr>
          <w:szCs w:val="24"/>
          <w:lang w:val="lt-LT"/>
        </w:rPr>
        <w:t>T</w:t>
      </w:r>
      <w:r w:rsidRPr="002614D6">
        <w:rPr>
          <w:szCs w:val="24"/>
          <w:lang w:val="lt-LT"/>
        </w:rPr>
        <w:t>eismo mediatorių sąrašo</w:t>
      </w:r>
      <w:r>
        <w:rPr>
          <w:szCs w:val="24"/>
          <w:lang w:val="lt-LT"/>
        </w:rPr>
        <w:t xml:space="preserve"> LITEKO</w:t>
      </w:r>
      <w:r w:rsidRPr="002614D6">
        <w:rPr>
          <w:szCs w:val="24"/>
          <w:lang w:val="lt-LT"/>
        </w:rPr>
        <w:t xml:space="preserve"> naudotojas </w:t>
      </w:r>
      <w:r>
        <w:rPr>
          <w:szCs w:val="24"/>
          <w:lang w:val="lt-LT"/>
        </w:rPr>
        <w:t xml:space="preserve">išrenka save (teisėją, nagrinėjantį bylą) ir </w:t>
      </w:r>
      <w:r w:rsidRPr="002614D6">
        <w:rPr>
          <w:szCs w:val="24"/>
          <w:lang w:val="lt-LT"/>
        </w:rPr>
        <w:t>spaudžia mygtuką „Paskirti nagrinėjantį teisėją“.</w:t>
      </w:r>
    </w:p>
    <w:p w14:paraId="070CA64C" w14:textId="351AE729" w:rsidR="00CD7021" w:rsidRPr="002614D6" w:rsidRDefault="006A75BC" w:rsidP="00FE322C">
      <w:pPr>
        <w:rPr>
          <w:szCs w:val="24"/>
          <w:lang w:val="lt-LT"/>
        </w:rPr>
      </w:pPr>
      <w:r>
        <w:rPr>
          <w:noProof/>
          <w:szCs w:val="24"/>
          <w:lang w:val="lt-LT" w:eastAsia="lt-LT"/>
        </w:rPr>
        <w:drawing>
          <wp:inline distT="0" distB="0" distL="0" distR="0" wp14:anchorId="5C15A9DE" wp14:editId="0908E3E1">
            <wp:extent cx="6019800" cy="1038225"/>
            <wp:effectExtent l="0" t="0" r="0" b="9525"/>
            <wp:docPr id="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19800" cy="1038225"/>
                    </a:xfrm>
                    <a:prstGeom prst="rect">
                      <a:avLst/>
                    </a:prstGeom>
                    <a:noFill/>
                    <a:ln>
                      <a:noFill/>
                    </a:ln>
                  </pic:spPr>
                </pic:pic>
              </a:graphicData>
            </a:graphic>
          </wp:inline>
        </w:drawing>
      </w:r>
    </w:p>
    <w:p w14:paraId="0B546A69" w14:textId="77777777" w:rsidR="00CD7021" w:rsidRPr="002614D6" w:rsidRDefault="00CD7021" w:rsidP="00FE322C">
      <w:pPr>
        <w:rPr>
          <w:szCs w:val="24"/>
          <w:lang w:val="lt-LT"/>
        </w:rPr>
      </w:pPr>
    </w:p>
    <w:p w14:paraId="4082E57B" w14:textId="77777777" w:rsidR="00CD7021" w:rsidRPr="002614D6" w:rsidRDefault="00CD7021" w:rsidP="00FE322C">
      <w:pPr>
        <w:rPr>
          <w:szCs w:val="24"/>
          <w:lang w:val="lt-LT"/>
        </w:rPr>
      </w:pPr>
      <w:r w:rsidRPr="002614D6">
        <w:rPr>
          <w:szCs w:val="24"/>
          <w:lang w:val="lt-LT"/>
        </w:rPr>
        <w:t xml:space="preserve">3. </w:t>
      </w:r>
      <w:r>
        <w:rPr>
          <w:szCs w:val="24"/>
          <w:lang w:val="lt-LT"/>
        </w:rPr>
        <w:t>Paspaudus mygtuką</w:t>
      </w:r>
      <w:r w:rsidRPr="002614D6">
        <w:rPr>
          <w:szCs w:val="24"/>
          <w:lang w:val="lt-LT"/>
        </w:rPr>
        <w:t xml:space="preserve"> teismo mediatorių kandidatūrų sąrašas automatiškai papildomas bylą nagrinėjančiu teisėju, jei jis nebuvo įtrauktas į jį anksčiau, ir automatiškai nurodoma, kad bylą nagrinėjantis teisėjas paskirtas teismo mediatoriumi </w:t>
      </w:r>
      <w:r>
        <w:rPr>
          <w:szCs w:val="24"/>
          <w:lang w:val="lt-LT"/>
        </w:rPr>
        <w:t>byloje</w:t>
      </w:r>
      <w:r w:rsidRPr="002614D6">
        <w:rPr>
          <w:szCs w:val="24"/>
          <w:lang w:val="lt-LT"/>
        </w:rPr>
        <w:t>.</w:t>
      </w:r>
    </w:p>
    <w:p w14:paraId="78AA8762" w14:textId="77777777" w:rsidR="00CD7021" w:rsidRDefault="00CD7021" w:rsidP="00FE322C">
      <w:pPr>
        <w:rPr>
          <w:szCs w:val="24"/>
          <w:lang w:val="lt-LT"/>
        </w:rPr>
      </w:pPr>
      <w:r w:rsidRPr="002614D6">
        <w:rPr>
          <w:szCs w:val="24"/>
          <w:lang w:val="lt-LT"/>
        </w:rPr>
        <w:t xml:space="preserve">4. </w:t>
      </w:r>
      <w:r>
        <w:rPr>
          <w:szCs w:val="24"/>
          <w:lang w:val="lt-LT"/>
        </w:rPr>
        <w:t>LITEKO teisminės mediacijos proceso kortelėje nurodoma data, iki kurios atidėtas bylos nagrinėjimas, t. y. numatyta teisminės mediacijos proceso pabaigos data.</w:t>
      </w:r>
    </w:p>
    <w:p w14:paraId="4118A36D" w14:textId="4B82CFFE" w:rsidR="00CD7021" w:rsidRDefault="006A75BC" w:rsidP="00FE322C">
      <w:pPr>
        <w:rPr>
          <w:szCs w:val="24"/>
          <w:lang w:val="lt-LT"/>
        </w:rPr>
      </w:pPr>
      <w:r>
        <w:rPr>
          <w:noProof/>
          <w:szCs w:val="24"/>
          <w:lang w:val="lt-LT" w:eastAsia="lt-LT"/>
        </w:rPr>
        <w:lastRenderedPageBreak/>
        <w:drawing>
          <wp:inline distT="0" distB="0" distL="0" distR="0" wp14:anchorId="4622A2F5" wp14:editId="7F99D4BA">
            <wp:extent cx="2743200" cy="1828800"/>
            <wp:effectExtent l="0" t="0" r="0" b="0"/>
            <wp:docPr id="52"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9426AEE" w14:textId="77777777" w:rsidR="00CD7021" w:rsidRPr="002614D6" w:rsidRDefault="00CD7021" w:rsidP="00FE322C">
      <w:pPr>
        <w:rPr>
          <w:szCs w:val="24"/>
          <w:lang w:val="lt-LT"/>
        </w:rPr>
      </w:pPr>
      <w:r>
        <w:rPr>
          <w:szCs w:val="24"/>
          <w:lang w:val="lt-LT"/>
        </w:rPr>
        <w:t>5. LITEKO n</w:t>
      </w:r>
      <w:r w:rsidRPr="002614D6">
        <w:rPr>
          <w:szCs w:val="24"/>
          <w:lang w:val="lt-LT"/>
        </w:rPr>
        <w:t>audotojas LITEKO bylos kortelės skirtuke „Procesas“ sukuria naują proceso įvykį:</w:t>
      </w:r>
    </w:p>
    <w:p w14:paraId="340D209A" w14:textId="77777777" w:rsidR="00CD7021" w:rsidRPr="002614D6" w:rsidRDefault="00CD7021" w:rsidP="00FE322C">
      <w:pPr>
        <w:rPr>
          <w:szCs w:val="24"/>
          <w:lang w:val="lt-LT"/>
        </w:rPr>
      </w:pPr>
      <w:r>
        <w:rPr>
          <w:szCs w:val="24"/>
          <w:lang w:val="lt-LT"/>
        </w:rPr>
        <w:t>5</w:t>
      </w:r>
      <w:r w:rsidRPr="002614D6">
        <w:rPr>
          <w:szCs w:val="24"/>
          <w:lang w:val="lt-LT"/>
        </w:rPr>
        <w:t>.1. „Teisminė mediacija“ – „Paskirtas teismo mediatorius</w:t>
      </w:r>
      <w:r>
        <w:rPr>
          <w:szCs w:val="24"/>
          <w:lang w:val="lt-LT"/>
        </w:rPr>
        <w:t xml:space="preserve"> </w:t>
      </w:r>
      <w:r w:rsidRPr="002614D6">
        <w:rPr>
          <w:szCs w:val="24"/>
          <w:lang w:val="lt-LT"/>
        </w:rPr>
        <w:t>(-iai) ir byla atiduota teisminei mediacijai“, kai teisminei mediacijai perduodam</w:t>
      </w:r>
      <w:r>
        <w:rPr>
          <w:szCs w:val="24"/>
          <w:lang w:val="lt-LT"/>
        </w:rPr>
        <w:t>i</w:t>
      </w:r>
      <w:r w:rsidRPr="002614D6">
        <w:rPr>
          <w:szCs w:val="24"/>
          <w:lang w:val="lt-LT"/>
        </w:rPr>
        <w:t xml:space="preserve"> visi šalių ginčijami reikalavimai.</w:t>
      </w:r>
    </w:p>
    <w:p w14:paraId="76A87C40" w14:textId="5A272C80" w:rsidR="00CD7021" w:rsidRPr="002614D6" w:rsidRDefault="006A75BC" w:rsidP="00FE322C">
      <w:pPr>
        <w:rPr>
          <w:szCs w:val="24"/>
          <w:lang w:val="lt-LT"/>
        </w:rPr>
      </w:pPr>
      <w:r>
        <w:rPr>
          <w:noProof/>
          <w:szCs w:val="24"/>
          <w:lang w:val="lt-LT" w:eastAsia="lt-LT"/>
        </w:rPr>
        <w:drawing>
          <wp:inline distT="0" distB="0" distL="0" distR="0" wp14:anchorId="39D26DC4" wp14:editId="7DB9C0D2">
            <wp:extent cx="5895975" cy="1552575"/>
            <wp:effectExtent l="0" t="0" r="9525" b="9525"/>
            <wp:docPr id="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5975" cy="1552575"/>
                    </a:xfrm>
                    <a:prstGeom prst="rect">
                      <a:avLst/>
                    </a:prstGeom>
                    <a:noFill/>
                    <a:ln>
                      <a:noFill/>
                    </a:ln>
                  </pic:spPr>
                </pic:pic>
              </a:graphicData>
            </a:graphic>
          </wp:inline>
        </w:drawing>
      </w:r>
    </w:p>
    <w:p w14:paraId="38B387F4" w14:textId="77777777" w:rsidR="00CD7021" w:rsidRPr="002614D6" w:rsidRDefault="00CD7021" w:rsidP="00FE322C">
      <w:pPr>
        <w:rPr>
          <w:szCs w:val="24"/>
          <w:lang w:val="lt-LT"/>
        </w:rPr>
      </w:pPr>
      <w:r w:rsidRPr="002614D6">
        <w:rPr>
          <w:szCs w:val="24"/>
          <w:lang w:val="lt-LT"/>
        </w:rPr>
        <w:t xml:space="preserve"> </w:t>
      </w:r>
    </w:p>
    <w:p w14:paraId="5A737A46" w14:textId="77777777" w:rsidR="00CD7021" w:rsidRPr="002614D6" w:rsidRDefault="00CD7021" w:rsidP="00FE322C">
      <w:pPr>
        <w:rPr>
          <w:szCs w:val="24"/>
          <w:lang w:val="lt-LT"/>
        </w:rPr>
      </w:pPr>
      <w:r>
        <w:rPr>
          <w:szCs w:val="24"/>
          <w:lang w:val="lt-LT"/>
        </w:rPr>
        <w:t>5</w:t>
      </w:r>
      <w:r w:rsidRPr="002614D6">
        <w:rPr>
          <w:szCs w:val="24"/>
          <w:lang w:val="lt-LT"/>
        </w:rPr>
        <w:t>.2. „Teisminė mediacija“ – „Mediacijai perduota dalis ginčo“, kai teisminei mediacijai perduodama dalis ginčijamų reikalavimų.</w:t>
      </w:r>
    </w:p>
    <w:p w14:paraId="1B26B915" w14:textId="0873A198" w:rsidR="00CD7021" w:rsidRPr="002614D6" w:rsidRDefault="006A75BC" w:rsidP="00FE322C">
      <w:pPr>
        <w:rPr>
          <w:szCs w:val="24"/>
          <w:lang w:val="lt-LT"/>
        </w:rPr>
      </w:pPr>
      <w:r>
        <w:rPr>
          <w:noProof/>
          <w:szCs w:val="24"/>
          <w:lang w:val="lt-LT" w:eastAsia="lt-LT"/>
        </w:rPr>
        <w:drawing>
          <wp:inline distT="0" distB="0" distL="0" distR="0" wp14:anchorId="58C9CD18" wp14:editId="2F8B2769">
            <wp:extent cx="5876925" cy="1571625"/>
            <wp:effectExtent l="0" t="0" r="9525" b="9525"/>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76925" cy="1571625"/>
                    </a:xfrm>
                    <a:prstGeom prst="rect">
                      <a:avLst/>
                    </a:prstGeom>
                    <a:noFill/>
                    <a:ln>
                      <a:noFill/>
                    </a:ln>
                  </pic:spPr>
                </pic:pic>
              </a:graphicData>
            </a:graphic>
          </wp:inline>
        </w:drawing>
      </w:r>
    </w:p>
    <w:p w14:paraId="37971274" w14:textId="77777777" w:rsidR="00CD7021" w:rsidRDefault="00CD7021" w:rsidP="00FE322C">
      <w:pPr>
        <w:rPr>
          <w:lang w:val="lt-LT"/>
        </w:rPr>
      </w:pPr>
      <w:r>
        <w:rPr>
          <w:lang w:val="lt-LT"/>
        </w:rPr>
        <w:t>6. Sukurto LITEKO procesinio įvykio kortelėje inicijuojamas naujo teismo procesinio dokumento kortelės sukūrimas.</w:t>
      </w:r>
    </w:p>
    <w:p w14:paraId="39ABABFB" w14:textId="77777777" w:rsidR="00CD7021" w:rsidRDefault="00CD7021" w:rsidP="00FE322C">
      <w:pPr>
        <w:rPr>
          <w:lang w:val="lt-LT"/>
        </w:rPr>
      </w:pPr>
      <w:r>
        <w:rPr>
          <w:lang w:val="lt-LT"/>
        </w:rPr>
        <w:t>7. Teismo procesinio dokumento kortelėje nurodomas dokumento tipas „Nutartis“ ir pridedamas atitinkamas dokumentas. LITEKO blankų kūrimo funkcionalumas papildomas nauju teismo dokumento šablonu, kuris gali būti naudojamas rengiant nutartį dėl ginčo perdavimo teisminei mediacijai.</w:t>
      </w:r>
    </w:p>
    <w:p w14:paraId="09F18CBC" w14:textId="77777777" w:rsidR="00CD7021" w:rsidRPr="00D42EE8" w:rsidRDefault="00CD7021" w:rsidP="00D42EE8">
      <w:pPr>
        <w:rPr>
          <w:lang w:val="lt-LT"/>
        </w:rPr>
      </w:pPr>
    </w:p>
    <w:p w14:paraId="12B0C5E4" w14:textId="2619C8FE" w:rsidR="00CD7021" w:rsidRPr="005657B4" w:rsidRDefault="006A75BC" w:rsidP="00C8141F">
      <w:pPr>
        <w:pStyle w:val="Antrat1"/>
        <w:numPr>
          <w:ilvl w:val="0"/>
          <w:numId w:val="1"/>
        </w:numPr>
        <w:rPr>
          <w:rFonts w:ascii="Times New Roman" w:hAnsi="Times New Roman"/>
          <w:lang w:val="lt-LT"/>
        </w:rPr>
      </w:pPr>
      <w:bookmarkStart w:id="28" w:name="_Toc431306456"/>
      <w:r>
        <w:rPr>
          <w:rFonts w:ascii="Times New Roman" w:hAnsi="Times New Roman"/>
          <w:lang w:val="lt-LT"/>
        </w:rPr>
        <w:t>V</w:t>
      </w:r>
      <w:r w:rsidR="00CD7021" w:rsidRPr="005657B4">
        <w:rPr>
          <w:rFonts w:ascii="Times New Roman" w:hAnsi="Times New Roman"/>
          <w:lang w:val="lt-LT"/>
        </w:rPr>
        <w:t>eiksmai teisminės mediacijos vykdymo etape</w:t>
      </w:r>
      <w:bookmarkEnd w:id="28"/>
    </w:p>
    <w:p w14:paraId="22A47B25" w14:textId="77777777" w:rsidR="00CD7021" w:rsidRDefault="00CD7021" w:rsidP="00C8141F">
      <w:pPr>
        <w:pStyle w:val="Antrat2"/>
        <w:numPr>
          <w:ilvl w:val="1"/>
          <w:numId w:val="1"/>
        </w:numPr>
        <w:spacing w:before="0"/>
        <w:rPr>
          <w:rFonts w:ascii="Times New Roman" w:hAnsi="Times New Roman"/>
          <w:lang w:val="lt-LT"/>
        </w:rPr>
      </w:pPr>
      <w:bookmarkStart w:id="29" w:name="_Toc431306457"/>
      <w:r>
        <w:rPr>
          <w:rFonts w:ascii="Times New Roman" w:hAnsi="Times New Roman"/>
          <w:lang w:val="lt-LT"/>
        </w:rPr>
        <w:t>Teisminės mediacijos termino pratęsimas</w:t>
      </w:r>
      <w:bookmarkEnd w:id="29"/>
    </w:p>
    <w:p w14:paraId="1B150094" w14:textId="77777777" w:rsidR="00CD7021" w:rsidRDefault="00CD7021" w:rsidP="009F79B3">
      <w:pPr>
        <w:rPr>
          <w:szCs w:val="24"/>
          <w:lang w:val="lt-LT"/>
        </w:rPr>
      </w:pPr>
      <w:r>
        <w:rPr>
          <w:szCs w:val="24"/>
          <w:lang w:val="lt-LT"/>
        </w:rPr>
        <w:t>Teisme gavus teismo mediatoriaus prašymą dėl teisminės mediacijos termino pratęsimo, turi būti užfiksuotas šio procesinio dokumento gavimo faktas ir šio klausimo išsprendimo veiksmas.</w:t>
      </w:r>
    </w:p>
    <w:p w14:paraId="0FC3E1D8" w14:textId="77777777" w:rsidR="00CD7021" w:rsidRDefault="00CD7021" w:rsidP="009F79B3">
      <w:pPr>
        <w:rPr>
          <w:szCs w:val="24"/>
          <w:lang w:val="lt-LT"/>
        </w:rPr>
      </w:pPr>
      <w:r>
        <w:rPr>
          <w:szCs w:val="24"/>
          <w:lang w:val="lt-LT"/>
        </w:rPr>
        <w:lastRenderedPageBreak/>
        <w:t xml:space="preserve">1. </w:t>
      </w:r>
      <w:r w:rsidRPr="002614D6">
        <w:rPr>
          <w:szCs w:val="24"/>
          <w:lang w:val="lt-LT"/>
        </w:rPr>
        <w:t>Užregistruojamas teismo mediatoriaus pateiktas dokumentas</w:t>
      </w:r>
      <w:r>
        <w:rPr>
          <w:szCs w:val="24"/>
          <w:lang w:val="lt-LT"/>
        </w:rPr>
        <w:t xml:space="preserve"> „</w:t>
      </w:r>
      <w:r w:rsidRPr="00283A1F">
        <w:rPr>
          <w:szCs w:val="24"/>
          <w:lang w:val="lt-LT"/>
        </w:rPr>
        <w:t>Prašymas dėl teisminės mediacijos termino pratęsimo</w:t>
      </w:r>
      <w:r>
        <w:rPr>
          <w:szCs w:val="24"/>
          <w:lang w:val="lt-LT"/>
        </w:rPr>
        <w:t>“.</w:t>
      </w:r>
    </w:p>
    <w:p w14:paraId="68BBD829" w14:textId="77777777" w:rsidR="00CD7021" w:rsidRDefault="00CD7021" w:rsidP="009F79B3">
      <w:pPr>
        <w:rPr>
          <w:szCs w:val="24"/>
          <w:lang w:val="lt-LT"/>
        </w:rPr>
      </w:pPr>
      <w:r>
        <w:rPr>
          <w:szCs w:val="24"/>
          <w:lang w:val="lt-LT"/>
        </w:rPr>
        <w:t>2. Teismui patenkinus teismo mediatoriaus prašymą, LITEKO bylos kortelėje sukuriamas proceso įvykis „Teisminė mediacija“ – „</w:t>
      </w:r>
      <w:r w:rsidRPr="00BA3F16">
        <w:rPr>
          <w:szCs w:val="24"/>
          <w:lang w:val="lt-LT"/>
        </w:rPr>
        <w:t>Pratęstas teisminės mediacijos terminas</w:t>
      </w:r>
      <w:r>
        <w:rPr>
          <w:szCs w:val="24"/>
          <w:lang w:val="lt-LT"/>
        </w:rPr>
        <w:t>“.</w:t>
      </w:r>
    </w:p>
    <w:p w14:paraId="09607BAF" w14:textId="56BC8CBA" w:rsidR="00CD7021" w:rsidRDefault="006A75BC" w:rsidP="009F79B3">
      <w:pPr>
        <w:rPr>
          <w:szCs w:val="24"/>
          <w:lang w:val="lt-LT"/>
        </w:rPr>
      </w:pPr>
      <w:r>
        <w:rPr>
          <w:noProof/>
          <w:szCs w:val="24"/>
          <w:lang w:val="lt-LT" w:eastAsia="lt-LT"/>
        </w:rPr>
        <w:drawing>
          <wp:inline distT="0" distB="0" distL="0" distR="0" wp14:anchorId="50CE0A34" wp14:editId="33E0EBA3">
            <wp:extent cx="6124575" cy="1619250"/>
            <wp:effectExtent l="0" t="0" r="9525" b="0"/>
            <wp:docPr id="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4575" cy="1619250"/>
                    </a:xfrm>
                    <a:prstGeom prst="rect">
                      <a:avLst/>
                    </a:prstGeom>
                    <a:noFill/>
                    <a:ln>
                      <a:noFill/>
                    </a:ln>
                  </pic:spPr>
                </pic:pic>
              </a:graphicData>
            </a:graphic>
          </wp:inline>
        </w:drawing>
      </w:r>
    </w:p>
    <w:p w14:paraId="5575936F" w14:textId="77777777" w:rsidR="00CD7021" w:rsidRPr="005657B4" w:rsidRDefault="00CD7021">
      <w:pPr>
        <w:rPr>
          <w:szCs w:val="24"/>
          <w:lang w:val="lt-LT"/>
        </w:rPr>
      </w:pPr>
      <w:r w:rsidRPr="004F40CB">
        <w:rPr>
          <w:szCs w:val="24"/>
          <w:lang w:val="lt-LT"/>
        </w:rPr>
        <w:t>3.</w:t>
      </w:r>
      <w:r>
        <w:rPr>
          <w:szCs w:val="24"/>
          <w:lang w:val="lt-LT"/>
        </w:rPr>
        <w:t xml:space="preserve"> </w:t>
      </w:r>
      <w:r w:rsidRPr="005657B4">
        <w:rPr>
          <w:szCs w:val="24"/>
          <w:lang w:val="lt-LT"/>
        </w:rPr>
        <w:t>Sukurtame įvykyje inicijuojamas LITEKO teismo procesinio dokumento, kuriuo išsprendžiamas teisminės mediacijos termino pratęsimo klausimas, kortelės sukūrimas.</w:t>
      </w:r>
    </w:p>
    <w:p w14:paraId="1AA5DF45" w14:textId="29947C2D" w:rsidR="00CD7021" w:rsidRPr="004F40CB" w:rsidRDefault="006A75BC">
      <w:pPr>
        <w:rPr>
          <w:lang w:val="lt-LT"/>
        </w:rPr>
      </w:pPr>
      <w:r>
        <w:rPr>
          <w:noProof/>
          <w:lang w:val="lt-LT" w:eastAsia="lt-LT"/>
        </w:rPr>
        <w:drawing>
          <wp:inline distT="0" distB="0" distL="0" distR="0" wp14:anchorId="0B6A49BB" wp14:editId="0792E62A">
            <wp:extent cx="6076950" cy="2038350"/>
            <wp:effectExtent l="0" t="0" r="0" b="0"/>
            <wp:docPr id="56"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6950" cy="2038350"/>
                    </a:xfrm>
                    <a:prstGeom prst="rect">
                      <a:avLst/>
                    </a:prstGeom>
                    <a:noFill/>
                    <a:ln>
                      <a:noFill/>
                    </a:ln>
                  </pic:spPr>
                </pic:pic>
              </a:graphicData>
            </a:graphic>
          </wp:inline>
        </w:drawing>
      </w:r>
    </w:p>
    <w:p w14:paraId="68731AA7" w14:textId="77777777" w:rsidR="00CD7021" w:rsidRDefault="00CD7021">
      <w:pPr>
        <w:rPr>
          <w:szCs w:val="24"/>
          <w:lang w:val="lt-LT"/>
        </w:rPr>
      </w:pPr>
      <w:r>
        <w:rPr>
          <w:szCs w:val="24"/>
          <w:lang w:val="lt-LT"/>
        </w:rPr>
        <w:t>4. LITEKO teisminės mediacijos proceso kortelėje nurodoma  aktuali numatyta teisminės mediacijos proceso pabaigos data.</w:t>
      </w:r>
    </w:p>
    <w:p w14:paraId="22D2688A" w14:textId="0B3717E1" w:rsidR="00CD7021" w:rsidRPr="009F79B3" w:rsidRDefault="006A75BC">
      <w:pPr>
        <w:rPr>
          <w:szCs w:val="24"/>
          <w:lang w:val="lt-LT"/>
        </w:rPr>
      </w:pPr>
      <w:r>
        <w:rPr>
          <w:noProof/>
          <w:szCs w:val="24"/>
          <w:lang w:val="lt-LT" w:eastAsia="lt-LT"/>
        </w:rPr>
        <w:drawing>
          <wp:inline distT="0" distB="0" distL="0" distR="0" wp14:anchorId="079B4070" wp14:editId="436B6CBB">
            <wp:extent cx="6019800" cy="1047750"/>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19800" cy="1047750"/>
                    </a:xfrm>
                    <a:prstGeom prst="rect">
                      <a:avLst/>
                    </a:prstGeom>
                    <a:noFill/>
                    <a:ln>
                      <a:noFill/>
                    </a:ln>
                  </pic:spPr>
                </pic:pic>
              </a:graphicData>
            </a:graphic>
          </wp:inline>
        </w:drawing>
      </w:r>
    </w:p>
    <w:p w14:paraId="7D0130E0" w14:textId="77777777" w:rsidR="00CD7021" w:rsidRPr="009F79B3" w:rsidRDefault="00CD7021" w:rsidP="009F79B3">
      <w:pPr>
        <w:rPr>
          <w:szCs w:val="24"/>
          <w:lang w:val="lt-LT"/>
        </w:rPr>
      </w:pPr>
    </w:p>
    <w:p w14:paraId="31BCEACD" w14:textId="77777777" w:rsidR="00CD7021" w:rsidRPr="005657B4" w:rsidRDefault="00E44E39" w:rsidP="00C8141F">
      <w:pPr>
        <w:pStyle w:val="Antrat1"/>
        <w:numPr>
          <w:ilvl w:val="0"/>
          <w:numId w:val="1"/>
        </w:numPr>
        <w:rPr>
          <w:rFonts w:ascii="Times New Roman" w:hAnsi="Times New Roman"/>
          <w:lang w:val="lt-LT"/>
        </w:rPr>
      </w:pPr>
      <w:bookmarkStart w:id="30" w:name="_Toc431306458"/>
      <w:r>
        <w:rPr>
          <w:rFonts w:ascii="Times New Roman" w:hAnsi="Times New Roman"/>
          <w:lang w:val="lt-LT"/>
        </w:rPr>
        <w:t>V</w:t>
      </w:r>
      <w:r w:rsidR="00CD7021" w:rsidRPr="005657B4">
        <w:rPr>
          <w:rFonts w:ascii="Times New Roman" w:hAnsi="Times New Roman"/>
          <w:lang w:val="lt-LT"/>
        </w:rPr>
        <w:t>eiksmai teisminės mediacijos pabaigos etape</w:t>
      </w:r>
      <w:bookmarkEnd w:id="30"/>
    </w:p>
    <w:p w14:paraId="378883D4" w14:textId="77777777" w:rsidR="00CD7021" w:rsidRDefault="00CD7021">
      <w:pPr>
        <w:rPr>
          <w:szCs w:val="24"/>
          <w:lang w:val="lt-LT"/>
        </w:rPr>
      </w:pPr>
      <w:r w:rsidRPr="002614D6">
        <w:rPr>
          <w:szCs w:val="24"/>
          <w:lang w:val="lt-LT"/>
        </w:rPr>
        <w:t>Teisminės mediacijos pabaigos fakto fiksavimas gali</w:t>
      </w:r>
      <w:r>
        <w:rPr>
          <w:szCs w:val="24"/>
          <w:lang w:val="lt-LT"/>
        </w:rPr>
        <w:t xml:space="preserve"> būti</w:t>
      </w:r>
      <w:r w:rsidRPr="002614D6">
        <w:rPr>
          <w:szCs w:val="24"/>
          <w:lang w:val="lt-LT"/>
        </w:rPr>
        <w:t xml:space="preserve"> atliktas</w:t>
      </w:r>
      <w:r>
        <w:rPr>
          <w:szCs w:val="24"/>
          <w:lang w:val="lt-LT"/>
        </w:rPr>
        <w:t xml:space="preserve"> rankiniu būdu</w:t>
      </w:r>
      <w:r w:rsidRPr="002614D6">
        <w:rPr>
          <w:szCs w:val="24"/>
          <w:lang w:val="lt-LT"/>
        </w:rPr>
        <w:t xml:space="preserve"> LITEKO naudotojo </w:t>
      </w:r>
      <w:r>
        <w:rPr>
          <w:szCs w:val="24"/>
          <w:lang w:val="lt-LT"/>
        </w:rPr>
        <w:t>(jeigu pats teisėjas vykdo te</w:t>
      </w:r>
      <w:bookmarkStart w:id="31" w:name="_GoBack"/>
      <w:bookmarkEnd w:id="31"/>
      <w:r>
        <w:rPr>
          <w:szCs w:val="24"/>
          <w:lang w:val="lt-LT"/>
        </w:rPr>
        <w:t xml:space="preserve">isminę mediaciją byloje) </w:t>
      </w:r>
      <w:r w:rsidRPr="002614D6">
        <w:rPr>
          <w:szCs w:val="24"/>
          <w:lang w:val="lt-LT"/>
        </w:rPr>
        <w:t>arba</w:t>
      </w:r>
      <w:r>
        <w:rPr>
          <w:szCs w:val="24"/>
          <w:lang w:val="lt-LT"/>
        </w:rPr>
        <w:t xml:space="preserve"> automatiškai</w:t>
      </w:r>
      <w:r w:rsidRPr="002614D6">
        <w:rPr>
          <w:szCs w:val="24"/>
          <w:lang w:val="lt-LT"/>
        </w:rPr>
        <w:t xml:space="preserve"> pagal teismo mediatoriaus per EPP pateiktus duomenis</w:t>
      </w:r>
      <w:r>
        <w:rPr>
          <w:szCs w:val="24"/>
          <w:lang w:val="lt-LT"/>
        </w:rPr>
        <w:t xml:space="preserve"> (paspaudus mygtuką „Užbaigti TM procesą“ ir suvedus atitinkamus duomenis).</w:t>
      </w:r>
    </w:p>
    <w:p w14:paraId="0B362F31" w14:textId="77777777" w:rsidR="00CD7021" w:rsidRPr="005657B4" w:rsidRDefault="00CD7021" w:rsidP="00C8141F">
      <w:pPr>
        <w:pStyle w:val="Antrat2"/>
        <w:numPr>
          <w:ilvl w:val="1"/>
          <w:numId w:val="1"/>
        </w:numPr>
        <w:rPr>
          <w:lang w:val="lt-LT"/>
        </w:rPr>
      </w:pPr>
      <w:bookmarkStart w:id="32" w:name="_Toc431306459"/>
      <w:r w:rsidRPr="005657B4">
        <w:rPr>
          <w:rFonts w:ascii="Times New Roman" w:hAnsi="Times New Roman"/>
          <w:lang w:val="lt-LT"/>
        </w:rPr>
        <w:t>Pranešimo apie teisminės mediacijos proceso pabaigą registravimas</w:t>
      </w:r>
      <w:bookmarkEnd w:id="32"/>
    </w:p>
    <w:p w14:paraId="38BD0FBE" w14:textId="77777777" w:rsidR="00CD7021" w:rsidRPr="005657B4" w:rsidRDefault="00CD7021" w:rsidP="005657B4">
      <w:pPr>
        <w:rPr>
          <w:lang w:val="lt-LT"/>
        </w:rPr>
      </w:pPr>
      <w:bookmarkStart w:id="33" w:name="_Toc425348342"/>
      <w:bookmarkStart w:id="34" w:name="_Toc425432711"/>
      <w:bookmarkStart w:id="35" w:name="_Toc425432712"/>
      <w:bookmarkStart w:id="36" w:name="_Toc425432713"/>
      <w:bookmarkStart w:id="37" w:name="_Toc425432714"/>
      <w:bookmarkStart w:id="38" w:name="_Toc425432715"/>
      <w:bookmarkStart w:id="39" w:name="_Toc425348353"/>
      <w:bookmarkEnd w:id="33"/>
      <w:bookmarkEnd w:id="34"/>
      <w:bookmarkEnd w:id="35"/>
      <w:bookmarkEnd w:id="36"/>
      <w:bookmarkEnd w:id="37"/>
      <w:bookmarkEnd w:id="38"/>
      <w:r w:rsidRPr="005657B4">
        <w:rPr>
          <w:szCs w:val="24"/>
          <w:lang w:val="lt-LT"/>
        </w:rPr>
        <w:t>Teismo mediatori</w:t>
      </w:r>
      <w:r>
        <w:rPr>
          <w:szCs w:val="24"/>
          <w:lang w:val="lt-LT"/>
        </w:rPr>
        <w:t>aus</w:t>
      </w:r>
      <w:r w:rsidRPr="005657B4">
        <w:rPr>
          <w:szCs w:val="24"/>
          <w:lang w:val="lt-LT"/>
        </w:rPr>
        <w:t xml:space="preserve"> per EPP paskyrą pateik</w:t>
      </w:r>
      <w:r>
        <w:rPr>
          <w:szCs w:val="24"/>
          <w:lang w:val="lt-LT"/>
        </w:rPr>
        <w:t>ta</w:t>
      </w:r>
      <w:r w:rsidRPr="005657B4">
        <w:rPr>
          <w:szCs w:val="24"/>
          <w:lang w:val="lt-LT"/>
        </w:rPr>
        <w:t>s dokument</w:t>
      </w:r>
      <w:r>
        <w:rPr>
          <w:szCs w:val="24"/>
          <w:lang w:val="lt-LT"/>
        </w:rPr>
        <w:t>as</w:t>
      </w:r>
      <w:r w:rsidRPr="005657B4">
        <w:rPr>
          <w:szCs w:val="24"/>
          <w:lang w:val="lt-LT"/>
        </w:rPr>
        <w:t xml:space="preserve"> „Pranešimas dėl teisminės mediacijos pabaigos“ užregistruojamas LITEKO</w:t>
      </w:r>
      <w:r>
        <w:rPr>
          <w:szCs w:val="24"/>
          <w:lang w:val="lt-LT"/>
        </w:rPr>
        <w:t>.</w:t>
      </w:r>
    </w:p>
    <w:p w14:paraId="4811B48E" w14:textId="77777777" w:rsidR="00CD7021" w:rsidRDefault="00CD7021" w:rsidP="005657B4">
      <w:pPr>
        <w:rPr>
          <w:lang w:val="lt-LT"/>
        </w:rPr>
      </w:pPr>
      <w:r>
        <w:rPr>
          <w:lang w:val="lt-LT"/>
        </w:rPr>
        <w:t>1. LITEKO naudotojas LITEKO darbalaukyje pasirenka meniu punktą „Gauti elektroniniai dokumentai“.</w:t>
      </w:r>
    </w:p>
    <w:p w14:paraId="6A487ED4" w14:textId="2D92E6A8" w:rsidR="00CD7021" w:rsidRDefault="006A75BC" w:rsidP="005657B4">
      <w:pPr>
        <w:rPr>
          <w:lang w:val="lt-LT"/>
        </w:rPr>
      </w:pPr>
      <w:r>
        <w:rPr>
          <w:noProof/>
          <w:lang w:val="lt-LT" w:eastAsia="lt-LT"/>
        </w:rPr>
        <w:lastRenderedPageBreak/>
        <w:drawing>
          <wp:inline distT="0" distB="0" distL="0" distR="0" wp14:anchorId="6A03B053" wp14:editId="14E4EE33">
            <wp:extent cx="6105525" cy="828675"/>
            <wp:effectExtent l="0" t="0" r="9525" b="9525"/>
            <wp:docPr id="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05525" cy="828675"/>
                    </a:xfrm>
                    <a:prstGeom prst="rect">
                      <a:avLst/>
                    </a:prstGeom>
                    <a:noFill/>
                    <a:ln>
                      <a:noFill/>
                    </a:ln>
                  </pic:spPr>
                </pic:pic>
              </a:graphicData>
            </a:graphic>
          </wp:inline>
        </w:drawing>
      </w:r>
    </w:p>
    <w:p w14:paraId="7A3683A6" w14:textId="77777777" w:rsidR="00CD7021" w:rsidRDefault="00CD7021" w:rsidP="005657B4">
      <w:pPr>
        <w:rPr>
          <w:lang w:val="lt-LT"/>
        </w:rPr>
      </w:pPr>
      <w:r>
        <w:rPr>
          <w:lang w:val="lt-LT"/>
        </w:rPr>
        <w:t>2. Naudotojas suranda teismo mediatoriaus pateiktą dokumentą „</w:t>
      </w:r>
      <w:r w:rsidRPr="002614D6">
        <w:rPr>
          <w:szCs w:val="24"/>
          <w:lang w:val="lt-LT"/>
        </w:rPr>
        <w:t>Pranešimas dėl teisminės mediacijos pabaigos</w:t>
      </w:r>
      <w:r>
        <w:rPr>
          <w:lang w:val="lt-LT"/>
        </w:rPr>
        <w:t>“ ir paspaudžia mygtuką „Registruoti“.</w:t>
      </w:r>
    </w:p>
    <w:p w14:paraId="18656215" w14:textId="49A70AD1" w:rsidR="00CD7021" w:rsidRDefault="006A75BC" w:rsidP="005657B4">
      <w:pPr>
        <w:rPr>
          <w:lang w:val="lt-LT"/>
        </w:rPr>
      </w:pPr>
      <w:r>
        <w:rPr>
          <w:noProof/>
          <w:lang w:val="lt-LT" w:eastAsia="lt-LT"/>
        </w:rPr>
        <w:drawing>
          <wp:inline distT="0" distB="0" distL="0" distR="0" wp14:anchorId="2A903D5D" wp14:editId="45A0ECBE">
            <wp:extent cx="6067425" cy="542925"/>
            <wp:effectExtent l="0" t="0" r="9525" b="9525"/>
            <wp:docPr id="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67425" cy="542925"/>
                    </a:xfrm>
                    <a:prstGeom prst="rect">
                      <a:avLst/>
                    </a:prstGeom>
                    <a:noFill/>
                    <a:ln>
                      <a:noFill/>
                    </a:ln>
                  </pic:spPr>
                </pic:pic>
              </a:graphicData>
            </a:graphic>
          </wp:inline>
        </w:drawing>
      </w:r>
    </w:p>
    <w:p w14:paraId="04706CF7" w14:textId="77777777" w:rsidR="00CD7021" w:rsidRDefault="00CD7021" w:rsidP="005657B4">
      <w:pPr>
        <w:rPr>
          <w:lang w:val="lt-LT"/>
        </w:rPr>
      </w:pPr>
      <w:r>
        <w:rPr>
          <w:lang w:val="lt-LT"/>
        </w:rPr>
        <w:t>3. Naudotojas patikrina sistemos nurodytų duomenų (pateikto dokumento tipo, bylos, kurioje registruojamas dokumentas, numerio) teisingumą ir spaudžia mygtuką „Registruoti“.</w:t>
      </w:r>
    </w:p>
    <w:p w14:paraId="6810EF15" w14:textId="4C8F1461" w:rsidR="00CD7021" w:rsidRDefault="006A75BC" w:rsidP="005657B4">
      <w:pPr>
        <w:rPr>
          <w:lang w:val="lt-LT"/>
        </w:rPr>
      </w:pPr>
      <w:r>
        <w:rPr>
          <w:noProof/>
          <w:lang w:val="lt-LT" w:eastAsia="lt-LT"/>
        </w:rPr>
        <w:drawing>
          <wp:inline distT="0" distB="0" distL="0" distR="0" wp14:anchorId="7A8EF11F" wp14:editId="1B9209CF">
            <wp:extent cx="6067425" cy="2752725"/>
            <wp:effectExtent l="0" t="0" r="9525" b="9525"/>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67425" cy="2752725"/>
                    </a:xfrm>
                    <a:prstGeom prst="rect">
                      <a:avLst/>
                    </a:prstGeom>
                    <a:noFill/>
                    <a:ln>
                      <a:noFill/>
                    </a:ln>
                  </pic:spPr>
                </pic:pic>
              </a:graphicData>
            </a:graphic>
          </wp:inline>
        </w:drawing>
      </w:r>
    </w:p>
    <w:p w14:paraId="6CB0F109" w14:textId="77777777" w:rsidR="00CD7021" w:rsidRDefault="00CD7021" w:rsidP="005657B4">
      <w:pPr>
        <w:rPr>
          <w:lang w:val="lt-LT"/>
        </w:rPr>
      </w:pPr>
      <w:r>
        <w:rPr>
          <w:lang w:val="lt-LT"/>
        </w:rPr>
        <w:t>4. Dokumentas užregistruotas LITEKO.</w:t>
      </w:r>
    </w:p>
    <w:p w14:paraId="5B1BE280" w14:textId="77777777" w:rsidR="00CD7021" w:rsidRPr="005657B4" w:rsidRDefault="00CD7021" w:rsidP="005657B4">
      <w:pPr>
        <w:rPr>
          <w:sz w:val="22"/>
          <w:lang w:val="lt-LT"/>
        </w:rPr>
      </w:pPr>
    </w:p>
    <w:p w14:paraId="57CD28A2" w14:textId="77777777" w:rsidR="00CD7021" w:rsidRPr="002614D6" w:rsidRDefault="00CD7021" w:rsidP="00C8141F">
      <w:pPr>
        <w:pStyle w:val="Antrat2"/>
        <w:numPr>
          <w:ilvl w:val="1"/>
          <w:numId w:val="1"/>
        </w:numPr>
        <w:rPr>
          <w:lang w:val="lt-LT"/>
        </w:rPr>
      </w:pPr>
      <w:bookmarkStart w:id="40" w:name="_Toc431306460"/>
      <w:r w:rsidRPr="005657B4">
        <w:rPr>
          <w:rFonts w:ascii="Times New Roman" w:hAnsi="Times New Roman"/>
          <w:lang w:val="lt-LT"/>
        </w:rPr>
        <w:t>Teisminės mediacijos pabaigos fiksavimas pagal duomenis</w:t>
      </w:r>
      <w:r>
        <w:rPr>
          <w:rFonts w:ascii="Times New Roman" w:hAnsi="Times New Roman"/>
          <w:lang w:val="lt-LT"/>
        </w:rPr>
        <w:t xml:space="preserve">, </w:t>
      </w:r>
      <w:r w:rsidRPr="005657B4">
        <w:rPr>
          <w:rFonts w:ascii="Times New Roman" w:hAnsi="Times New Roman"/>
          <w:lang w:val="lt-LT"/>
        </w:rPr>
        <w:t xml:space="preserve">perduotus per EPP </w:t>
      </w:r>
      <w:bookmarkEnd w:id="40"/>
    </w:p>
    <w:p w14:paraId="749CAA69" w14:textId="77777777" w:rsidR="00CD7021" w:rsidRPr="002614D6" w:rsidRDefault="00CD7021" w:rsidP="00D62487">
      <w:pPr>
        <w:rPr>
          <w:szCs w:val="24"/>
          <w:lang w:val="lt-LT"/>
        </w:rPr>
      </w:pPr>
      <w:r w:rsidRPr="002614D6">
        <w:rPr>
          <w:szCs w:val="24"/>
          <w:lang w:val="lt-LT"/>
        </w:rPr>
        <w:t xml:space="preserve">Teismo mediatorius </w:t>
      </w:r>
      <w:r>
        <w:rPr>
          <w:szCs w:val="24"/>
          <w:lang w:val="lt-LT"/>
        </w:rPr>
        <w:t xml:space="preserve">specialioje </w:t>
      </w:r>
      <w:r w:rsidRPr="002614D6">
        <w:rPr>
          <w:szCs w:val="24"/>
          <w:lang w:val="lt-LT"/>
        </w:rPr>
        <w:t>EPP</w:t>
      </w:r>
      <w:r>
        <w:rPr>
          <w:szCs w:val="24"/>
          <w:lang w:val="lt-LT"/>
        </w:rPr>
        <w:t xml:space="preserve"> bendravimo aplinkoje (skelbimų lentoje), kai pasibaigia atitinkamas teisminės mediacijos procesas, paspausdamas „Užbaigti TM procesą“, </w:t>
      </w:r>
      <w:r w:rsidRPr="002614D6">
        <w:rPr>
          <w:szCs w:val="24"/>
          <w:lang w:val="lt-LT"/>
        </w:rPr>
        <w:t>nurod</w:t>
      </w:r>
      <w:r>
        <w:rPr>
          <w:szCs w:val="24"/>
          <w:lang w:val="lt-LT"/>
        </w:rPr>
        <w:t>ydamas</w:t>
      </w:r>
      <w:r w:rsidRPr="002614D6">
        <w:rPr>
          <w:szCs w:val="24"/>
          <w:lang w:val="lt-LT"/>
        </w:rPr>
        <w:t xml:space="preserve"> teisminės mediacijos pabaigos rezultatą bei datą</w:t>
      </w:r>
      <w:r>
        <w:rPr>
          <w:szCs w:val="24"/>
          <w:lang w:val="lt-LT"/>
        </w:rPr>
        <w:t>,</w:t>
      </w:r>
      <w:r w:rsidRPr="002614D6">
        <w:rPr>
          <w:szCs w:val="24"/>
          <w:lang w:val="lt-LT"/>
        </w:rPr>
        <w:t xml:space="preserve"> perduoda šiuos duomenis teismui.</w:t>
      </w:r>
    </w:p>
    <w:p w14:paraId="39427D00" w14:textId="77777777" w:rsidR="00CD7021" w:rsidRPr="002614D6" w:rsidRDefault="00CD7021" w:rsidP="00D62487">
      <w:pPr>
        <w:rPr>
          <w:szCs w:val="24"/>
          <w:lang w:val="lt-LT"/>
        </w:rPr>
      </w:pPr>
      <w:r w:rsidRPr="002614D6">
        <w:rPr>
          <w:szCs w:val="24"/>
          <w:lang w:val="lt-LT"/>
        </w:rPr>
        <w:t xml:space="preserve">1. LITEKO </w:t>
      </w:r>
      <w:r>
        <w:rPr>
          <w:szCs w:val="24"/>
          <w:lang w:val="lt-LT"/>
        </w:rPr>
        <w:t>T</w:t>
      </w:r>
      <w:r w:rsidRPr="002614D6">
        <w:rPr>
          <w:szCs w:val="24"/>
          <w:lang w:val="lt-LT"/>
        </w:rPr>
        <w:t>eisminės mediacijos proceso kortelėje automatiškai užsipildo duomenys apie teisminės mediacijos proceso pabaigą.</w:t>
      </w:r>
    </w:p>
    <w:p w14:paraId="46C23068" w14:textId="77777777" w:rsidR="00CD7021" w:rsidRPr="002614D6" w:rsidRDefault="00CD7021" w:rsidP="00D62487">
      <w:pPr>
        <w:rPr>
          <w:szCs w:val="24"/>
          <w:lang w:val="lt-LT"/>
        </w:rPr>
      </w:pPr>
      <w:r w:rsidRPr="002614D6">
        <w:rPr>
          <w:szCs w:val="24"/>
          <w:lang w:val="lt-LT"/>
        </w:rPr>
        <w:t>2. Užregistruojamas teismo mediatoriaus pateiktas dokumentas „Pranešimas dėl teisminės mediacijos pabaigos“.</w:t>
      </w:r>
    </w:p>
    <w:p w14:paraId="22C7E398" w14:textId="77777777" w:rsidR="00CD7021" w:rsidRDefault="00CD7021" w:rsidP="00D62487">
      <w:pPr>
        <w:rPr>
          <w:szCs w:val="24"/>
          <w:lang w:val="lt-LT"/>
        </w:rPr>
      </w:pPr>
      <w:r w:rsidRPr="002614D6">
        <w:rPr>
          <w:szCs w:val="24"/>
          <w:lang w:val="lt-LT"/>
        </w:rPr>
        <w:t xml:space="preserve">3. LITEKO bylos kortelės skirtuke „Procesas“ </w:t>
      </w:r>
      <w:r>
        <w:rPr>
          <w:szCs w:val="24"/>
          <w:lang w:val="lt-LT"/>
        </w:rPr>
        <w:t xml:space="preserve">LITEKO naudotojas </w:t>
      </w:r>
      <w:r w:rsidRPr="002614D6">
        <w:rPr>
          <w:szCs w:val="24"/>
          <w:lang w:val="lt-LT"/>
        </w:rPr>
        <w:t>sukuria nauj</w:t>
      </w:r>
      <w:r>
        <w:rPr>
          <w:szCs w:val="24"/>
          <w:lang w:val="lt-LT"/>
        </w:rPr>
        <w:t>ą</w:t>
      </w:r>
      <w:r w:rsidRPr="002614D6">
        <w:rPr>
          <w:szCs w:val="24"/>
          <w:lang w:val="lt-LT"/>
        </w:rPr>
        <w:t xml:space="preserve"> įvyk</w:t>
      </w:r>
      <w:r>
        <w:rPr>
          <w:szCs w:val="24"/>
          <w:lang w:val="lt-LT"/>
        </w:rPr>
        <w:t>į</w:t>
      </w:r>
      <w:r w:rsidRPr="002614D6">
        <w:rPr>
          <w:szCs w:val="24"/>
          <w:lang w:val="lt-LT"/>
        </w:rPr>
        <w:t xml:space="preserve"> „Teisminė mediacija“ – „Teisminė mediacija pasibaigė“.</w:t>
      </w:r>
    </w:p>
    <w:p w14:paraId="69730194" w14:textId="404C848E" w:rsidR="00CD7021" w:rsidRPr="002614D6" w:rsidRDefault="006A75BC" w:rsidP="00D62487">
      <w:pPr>
        <w:rPr>
          <w:szCs w:val="24"/>
          <w:lang w:val="lt-LT"/>
        </w:rPr>
      </w:pPr>
      <w:r>
        <w:rPr>
          <w:noProof/>
          <w:szCs w:val="24"/>
          <w:lang w:val="lt-LT" w:eastAsia="lt-LT"/>
        </w:rPr>
        <w:lastRenderedPageBreak/>
        <w:drawing>
          <wp:inline distT="0" distB="0" distL="0" distR="0" wp14:anchorId="58C53862" wp14:editId="1B3E4E3F">
            <wp:extent cx="6010275" cy="1628775"/>
            <wp:effectExtent l="0" t="0" r="9525" b="9525"/>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10275" cy="1628775"/>
                    </a:xfrm>
                    <a:prstGeom prst="rect">
                      <a:avLst/>
                    </a:prstGeom>
                    <a:noFill/>
                    <a:ln>
                      <a:noFill/>
                    </a:ln>
                  </pic:spPr>
                </pic:pic>
              </a:graphicData>
            </a:graphic>
          </wp:inline>
        </w:drawing>
      </w:r>
    </w:p>
    <w:p w14:paraId="7C106FEA" w14:textId="77777777" w:rsidR="00CD7021" w:rsidRDefault="00CD7021" w:rsidP="00D62487">
      <w:pPr>
        <w:rPr>
          <w:szCs w:val="24"/>
          <w:lang w:val="lt-LT"/>
        </w:rPr>
      </w:pPr>
      <w:r>
        <w:rPr>
          <w:szCs w:val="24"/>
          <w:lang w:val="lt-LT"/>
        </w:rPr>
        <w:t>4</w:t>
      </w:r>
      <w:r w:rsidRPr="002614D6">
        <w:rPr>
          <w:szCs w:val="24"/>
          <w:lang w:val="lt-LT"/>
        </w:rPr>
        <w:t>.</w:t>
      </w:r>
      <w:r>
        <w:rPr>
          <w:szCs w:val="24"/>
          <w:lang w:val="lt-LT"/>
        </w:rPr>
        <w:t xml:space="preserve"> Esant poreikiui teismui priimti atskirą nutartį dėl teisminės mediacijos proceso nutraukimo, LITEKO proceso įvykio kortelėje inicijuojamas LITEKO teismo procesinio dokumento sukūrimas.</w:t>
      </w:r>
    </w:p>
    <w:p w14:paraId="1DA26C74" w14:textId="77777777" w:rsidR="00CD7021" w:rsidRDefault="00CD7021" w:rsidP="005657B4">
      <w:pPr>
        <w:rPr>
          <w:lang w:val="lt-LT"/>
        </w:rPr>
      </w:pPr>
      <w:r w:rsidRPr="005657B4">
        <w:rPr>
          <w:szCs w:val="24"/>
          <w:lang w:val="lt-LT"/>
        </w:rPr>
        <w:t>5. Teismo procesinio dokumento kortelėje nurodomas dokumento tipas „Nutartis“ ir pri</w:t>
      </w:r>
      <w:r>
        <w:rPr>
          <w:szCs w:val="24"/>
          <w:lang w:val="lt-LT"/>
        </w:rPr>
        <w:t>ded</w:t>
      </w:r>
      <w:r w:rsidRPr="005657B4">
        <w:rPr>
          <w:szCs w:val="24"/>
          <w:lang w:val="lt-LT"/>
        </w:rPr>
        <w:t xml:space="preserve">amas atitinkamas dokumentas. LITEKO blankų kūrimo funkcionalumas papildomas nauju teismo dokumento šablonu, kuris gali </w:t>
      </w:r>
      <w:r>
        <w:rPr>
          <w:szCs w:val="24"/>
          <w:lang w:val="lt-LT"/>
        </w:rPr>
        <w:t xml:space="preserve">būti </w:t>
      </w:r>
      <w:r w:rsidRPr="005657B4">
        <w:rPr>
          <w:szCs w:val="24"/>
          <w:lang w:val="lt-LT"/>
        </w:rPr>
        <w:t>naudojamas rengiant nutartį dėl teisminės mediacijos proceso nutraukimo</w:t>
      </w:r>
      <w:r>
        <w:rPr>
          <w:lang w:val="lt-LT"/>
        </w:rPr>
        <w:t>.</w:t>
      </w:r>
    </w:p>
    <w:p w14:paraId="7B276F23" w14:textId="77777777" w:rsidR="00CD7021" w:rsidRDefault="00CD7021" w:rsidP="005657B4">
      <w:pPr>
        <w:pStyle w:val="Antrat3"/>
        <w:ind w:left="1224"/>
        <w:rPr>
          <w:rFonts w:ascii="Times New Roman" w:hAnsi="Times New Roman"/>
          <w:lang w:val="lt-LT"/>
        </w:rPr>
      </w:pPr>
    </w:p>
    <w:p w14:paraId="32DF791E" w14:textId="77777777" w:rsidR="00CD7021" w:rsidRPr="005657B4" w:rsidRDefault="00CD7021" w:rsidP="00C8141F">
      <w:pPr>
        <w:pStyle w:val="Antrat2"/>
        <w:numPr>
          <w:ilvl w:val="1"/>
          <w:numId w:val="1"/>
        </w:numPr>
        <w:rPr>
          <w:rFonts w:ascii="Times New Roman" w:hAnsi="Times New Roman"/>
          <w:lang w:val="lt-LT"/>
        </w:rPr>
      </w:pPr>
      <w:bookmarkStart w:id="41" w:name="_Toc431306461"/>
      <w:r w:rsidRPr="005657B4">
        <w:rPr>
          <w:rFonts w:ascii="Times New Roman" w:hAnsi="Times New Roman"/>
          <w:lang w:val="lt-LT"/>
        </w:rPr>
        <w:t>LITEKO naudotojo vykdomas teisminės mediacijos pabaigos fiksavimas</w:t>
      </w:r>
      <w:bookmarkEnd w:id="39"/>
      <w:bookmarkEnd w:id="41"/>
    </w:p>
    <w:p w14:paraId="423640DA" w14:textId="77777777" w:rsidR="00CD7021" w:rsidRDefault="00CD7021" w:rsidP="002D1983">
      <w:pPr>
        <w:rPr>
          <w:szCs w:val="24"/>
          <w:lang w:val="lt-LT"/>
        </w:rPr>
      </w:pPr>
      <w:r w:rsidRPr="002614D6">
        <w:rPr>
          <w:szCs w:val="24"/>
          <w:lang w:val="lt-LT"/>
        </w:rPr>
        <w:t xml:space="preserve">1. Užregistruojamas teismo mediatoriaus pateiktas dokumentas „Pranešimas dėl teisminės mediacijos pabaigos“. </w:t>
      </w:r>
    </w:p>
    <w:p w14:paraId="3662B394" w14:textId="77777777" w:rsidR="00CD7021" w:rsidRDefault="00CD7021" w:rsidP="002D1983">
      <w:pPr>
        <w:rPr>
          <w:szCs w:val="24"/>
          <w:lang w:val="lt-LT"/>
        </w:rPr>
      </w:pPr>
      <w:r w:rsidRPr="002614D6">
        <w:rPr>
          <w:szCs w:val="24"/>
          <w:lang w:val="lt-LT"/>
        </w:rPr>
        <w:t xml:space="preserve">2. </w:t>
      </w:r>
      <w:r>
        <w:rPr>
          <w:szCs w:val="24"/>
          <w:lang w:val="lt-LT"/>
        </w:rPr>
        <w:t xml:space="preserve">Pasibaigus teisminės mediacijos procesui, </w:t>
      </w:r>
      <w:r w:rsidRPr="002614D6">
        <w:rPr>
          <w:szCs w:val="24"/>
          <w:lang w:val="lt-LT"/>
        </w:rPr>
        <w:t>LITEKO bylos kortelės skirtuke</w:t>
      </w:r>
      <w:r>
        <w:rPr>
          <w:szCs w:val="24"/>
          <w:lang w:val="lt-LT"/>
        </w:rPr>
        <w:t xml:space="preserve"> </w:t>
      </w:r>
      <w:r w:rsidRPr="002614D6">
        <w:rPr>
          <w:szCs w:val="24"/>
          <w:lang w:val="lt-LT"/>
        </w:rPr>
        <w:t xml:space="preserve">„Procesas“ </w:t>
      </w:r>
      <w:r>
        <w:rPr>
          <w:szCs w:val="24"/>
          <w:lang w:val="lt-LT"/>
        </w:rPr>
        <w:t>LITEKO naudotojas</w:t>
      </w:r>
      <w:r w:rsidRPr="002614D6">
        <w:rPr>
          <w:szCs w:val="24"/>
          <w:lang w:val="lt-LT"/>
        </w:rPr>
        <w:t xml:space="preserve"> sukuria nauj</w:t>
      </w:r>
      <w:r>
        <w:rPr>
          <w:szCs w:val="24"/>
          <w:lang w:val="lt-LT"/>
        </w:rPr>
        <w:t>ą</w:t>
      </w:r>
      <w:r w:rsidRPr="002614D6">
        <w:rPr>
          <w:szCs w:val="24"/>
          <w:lang w:val="lt-LT"/>
        </w:rPr>
        <w:t xml:space="preserve"> įvyk</w:t>
      </w:r>
      <w:r>
        <w:rPr>
          <w:szCs w:val="24"/>
          <w:lang w:val="lt-LT"/>
        </w:rPr>
        <w:t>į</w:t>
      </w:r>
      <w:r w:rsidRPr="002614D6">
        <w:rPr>
          <w:szCs w:val="24"/>
          <w:lang w:val="lt-LT"/>
        </w:rPr>
        <w:t xml:space="preserve"> „Teisminė mediacija“ – „Teisminė mediacija pasibaigė“.</w:t>
      </w:r>
    </w:p>
    <w:p w14:paraId="038FFA14" w14:textId="4E6775B1" w:rsidR="00CD7021" w:rsidRPr="002614D6" w:rsidRDefault="006A75BC" w:rsidP="002D1983">
      <w:pPr>
        <w:rPr>
          <w:szCs w:val="24"/>
          <w:lang w:val="lt-LT"/>
        </w:rPr>
      </w:pPr>
      <w:r>
        <w:rPr>
          <w:noProof/>
          <w:szCs w:val="24"/>
          <w:lang w:val="lt-LT" w:eastAsia="lt-LT"/>
        </w:rPr>
        <w:drawing>
          <wp:inline distT="0" distB="0" distL="0" distR="0" wp14:anchorId="2110E6D6" wp14:editId="165177A3">
            <wp:extent cx="6010275" cy="1628775"/>
            <wp:effectExtent l="0" t="0" r="9525" b="9525"/>
            <wp:docPr id="62"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10275" cy="1628775"/>
                    </a:xfrm>
                    <a:prstGeom prst="rect">
                      <a:avLst/>
                    </a:prstGeom>
                    <a:noFill/>
                    <a:ln>
                      <a:noFill/>
                    </a:ln>
                  </pic:spPr>
                </pic:pic>
              </a:graphicData>
            </a:graphic>
          </wp:inline>
        </w:drawing>
      </w:r>
    </w:p>
    <w:p w14:paraId="4579856A" w14:textId="77777777" w:rsidR="00CD7021" w:rsidRDefault="00CD7021" w:rsidP="002D1983">
      <w:pPr>
        <w:rPr>
          <w:szCs w:val="24"/>
          <w:lang w:val="lt-LT"/>
        </w:rPr>
      </w:pPr>
      <w:r w:rsidRPr="002614D6">
        <w:rPr>
          <w:szCs w:val="24"/>
          <w:lang w:val="lt-LT"/>
        </w:rPr>
        <w:t>3.</w:t>
      </w:r>
      <w:r>
        <w:rPr>
          <w:szCs w:val="24"/>
          <w:lang w:val="lt-LT"/>
        </w:rPr>
        <w:t xml:space="preserve"> Esant poreikiui teismui priimti atskirą nutartį dėl teisminės mediacijos proceso nutraukimo, LITEKO proceso įvykio kortelėje inicijuojamas LITEKO teismo procesinio dokumento sukūrimas.  </w:t>
      </w:r>
      <w:r>
        <w:rPr>
          <w:lang w:val="lt-LT"/>
        </w:rPr>
        <w:t>Teismo procesinio dokumento kortelėje nurodomas dokumento tipas „Nutartis“ ir pridedamas atitinkamas dokumentas. LITEKO blankų kūrimo funkcionalumas papildomas nauju teismo dokumento šablonu, kuris gali būti naudojamas rengiant nutartį dėl teisminės mediacijos proceso nutraukimo.</w:t>
      </w:r>
      <w:r>
        <w:rPr>
          <w:szCs w:val="24"/>
          <w:lang w:val="lt-LT"/>
        </w:rPr>
        <w:t xml:space="preserve"> </w:t>
      </w:r>
    </w:p>
    <w:p w14:paraId="62001D88" w14:textId="77777777" w:rsidR="00CD7021" w:rsidRDefault="00CD7021" w:rsidP="002D1983">
      <w:pPr>
        <w:rPr>
          <w:szCs w:val="24"/>
          <w:lang w:val="lt-LT"/>
        </w:rPr>
      </w:pPr>
      <w:r>
        <w:rPr>
          <w:szCs w:val="24"/>
          <w:lang w:val="lt-LT"/>
        </w:rPr>
        <w:t xml:space="preserve">5. </w:t>
      </w:r>
      <w:r w:rsidRPr="002614D6">
        <w:rPr>
          <w:szCs w:val="24"/>
          <w:lang w:val="lt-LT"/>
        </w:rPr>
        <w:t xml:space="preserve">LITEKO </w:t>
      </w:r>
      <w:r>
        <w:rPr>
          <w:szCs w:val="24"/>
          <w:lang w:val="lt-LT"/>
        </w:rPr>
        <w:t>t</w:t>
      </w:r>
      <w:r w:rsidRPr="002614D6">
        <w:rPr>
          <w:szCs w:val="24"/>
          <w:lang w:val="lt-LT"/>
        </w:rPr>
        <w:t xml:space="preserve">eisminės mediacijos proceso kortelėje </w:t>
      </w:r>
      <w:r>
        <w:rPr>
          <w:szCs w:val="24"/>
          <w:lang w:val="lt-LT"/>
        </w:rPr>
        <w:t xml:space="preserve">LITEKO </w:t>
      </w:r>
      <w:r w:rsidRPr="002614D6">
        <w:rPr>
          <w:szCs w:val="24"/>
          <w:lang w:val="lt-LT"/>
        </w:rPr>
        <w:t>naudotojas pažymi teisminės mediacijos baigtumo požymį „TM baigta“.</w:t>
      </w:r>
    </w:p>
    <w:p w14:paraId="3979C512" w14:textId="00C35B73" w:rsidR="00CD7021" w:rsidRPr="002614D6" w:rsidRDefault="006A75BC" w:rsidP="002D1983">
      <w:pPr>
        <w:rPr>
          <w:szCs w:val="24"/>
          <w:lang w:val="lt-LT"/>
        </w:rPr>
      </w:pPr>
      <w:r>
        <w:rPr>
          <w:noProof/>
          <w:szCs w:val="24"/>
          <w:lang w:val="lt-LT" w:eastAsia="lt-LT"/>
        </w:rPr>
        <w:drawing>
          <wp:inline distT="0" distB="0" distL="0" distR="0" wp14:anchorId="2074746A" wp14:editId="644D33A6">
            <wp:extent cx="5829300" cy="1190625"/>
            <wp:effectExtent l="0" t="0" r="0" b="9525"/>
            <wp:docPr id="63"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9300" cy="1190625"/>
                    </a:xfrm>
                    <a:prstGeom prst="rect">
                      <a:avLst/>
                    </a:prstGeom>
                    <a:noFill/>
                    <a:ln>
                      <a:noFill/>
                    </a:ln>
                  </pic:spPr>
                </pic:pic>
              </a:graphicData>
            </a:graphic>
          </wp:inline>
        </w:drawing>
      </w:r>
    </w:p>
    <w:p w14:paraId="0F8A1524" w14:textId="77777777" w:rsidR="00CD7021" w:rsidRDefault="00CD7021" w:rsidP="002D1983">
      <w:pPr>
        <w:rPr>
          <w:szCs w:val="24"/>
          <w:lang w:val="lt-LT"/>
        </w:rPr>
      </w:pPr>
      <w:r>
        <w:rPr>
          <w:szCs w:val="24"/>
          <w:lang w:val="lt-LT"/>
        </w:rPr>
        <w:t>6</w:t>
      </w:r>
      <w:r w:rsidRPr="002614D6">
        <w:rPr>
          <w:szCs w:val="24"/>
          <w:lang w:val="lt-LT"/>
        </w:rPr>
        <w:t>. LITEKO teisminės mediacijos proceso kortelėje</w:t>
      </w:r>
      <w:r>
        <w:rPr>
          <w:szCs w:val="24"/>
          <w:lang w:val="lt-LT"/>
        </w:rPr>
        <w:t xml:space="preserve"> LITEKO</w:t>
      </w:r>
      <w:r w:rsidRPr="002614D6">
        <w:rPr>
          <w:szCs w:val="24"/>
          <w:lang w:val="lt-LT"/>
        </w:rPr>
        <w:t xml:space="preserve"> naudotojas nurodo faktinę teisminės mediacijos pabaigos datą.</w:t>
      </w:r>
    </w:p>
    <w:p w14:paraId="3F59B223" w14:textId="11FD2E83" w:rsidR="00CD7021" w:rsidRPr="002614D6" w:rsidRDefault="006A75BC" w:rsidP="002D1983">
      <w:pPr>
        <w:rPr>
          <w:szCs w:val="24"/>
          <w:lang w:val="lt-LT"/>
        </w:rPr>
      </w:pPr>
      <w:r>
        <w:rPr>
          <w:noProof/>
          <w:szCs w:val="24"/>
          <w:lang w:val="lt-LT" w:eastAsia="lt-LT"/>
        </w:rPr>
        <w:lastRenderedPageBreak/>
        <w:drawing>
          <wp:inline distT="0" distB="0" distL="0" distR="0" wp14:anchorId="2EA2C3BA" wp14:editId="094AB48D">
            <wp:extent cx="5838825" cy="1057275"/>
            <wp:effectExtent l="0" t="0" r="9525" b="9525"/>
            <wp:docPr id="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38825" cy="1057275"/>
                    </a:xfrm>
                    <a:prstGeom prst="rect">
                      <a:avLst/>
                    </a:prstGeom>
                    <a:noFill/>
                    <a:ln>
                      <a:noFill/>
                    </a:ln>
                  </pic:spPr>
                </pic:pic>
              </a:graphicData>
            </a:graphic>
          </wp:inline>
        </w:drawing>
      </w:r>
    </w:p>
    <w:p w14:paraId="6F13BB0F" w14:textId="77777777" w:rsidR="00CD7021" w:rsidRDefault="00CD7021" w:rsidP="002D1983">
      <w:pPr>
        <w:rPr>
          <w:szCs w:val="24"/>
          <w:lang w:val="lt-LT"/>
        </w:rPr>
      </w:pPr>
      <w:r>
        <w:rPr>
          <w:szCs w:val="24"/>
          <w:lang w:val="lt-LT"/>
        </w:rPr>
        <w:t>7</w:t>
      </w:r>
      <w:r w:rsidRPr="002614D6">
        <w:rPr>
          <w:szCs w:val="24"/>
          <w:lang w:val="lt-LT"/>
        </w:rPr>
        <w:t>. LITEKO teisminės mediacijos proceso kortelėje</w:t>
      </w:r>
      <w:r>
        <w:rPr>
          <w:szCs w:val="24"/>
          <w:lang w:val="lt-LT"/>
        </w:rPr>
        <w:t xml:space="preserve"> LITEKO</w:t>
      </w:r>
      <w:r w:rsidRPr="002614D6">
        <w:rPr>
          <w:szCs w:val="24"/>
          <w:lang w:val="lt-LT"/>
        </w:rPr>
        <w:t xml:space="preserve"> naudotojas nurodo teisminės mediacijos rezultatą iš </w:t>
      </w:r>
      <w:r>
        <w:rPr>
          <w:szCs w:val="24"/>
          <w:lang w:val="lt-LT"/>
        </w:rPr>
        <w:t xml:space="preserve">pateikto </w:t>
      </w:r>
      <w:r w:rsidRPr="002614D6">
        <w:rPr>
          <w:szCs w:val="24"/>
          <w:lang w:val="lt-LT"/>
        </w:rPr>
        <w:t>sąrašo.</w:t>
      </w:r>
    </w:p>
    <w:p w14:paraId="62FC2030" w14:textId="5C86F8CE" w:rsidR="00CD7021" w:rsidRPr="002614D6" w:rsidRDefault="006A75BC" w:rsidP="002D1983">
      <w:pPr>
        <w:rPr>
          <w:szCs w:val="24"/>
          <w:lang w:val="lt-LT"/>
        </w:rPr>
      </w:pPr>
      <w:r>
        <w:rPr>
          <w:noProof/>
          <w:szCs w:val="24"/>
          <w:lang w:val="lt-LT" w:eastAsia="lt-LT"/>
        </w:rPr>
        <w:drawing>
          <wp:inline distT="0" distB="0" distL="0" distR="0" wp14:anchorId="353B7968" wp14:editId="6F424611">
            <wp:extent cx="5867400" cy="1066800"/>
            <wp:effectExtent l="0" t="0" r="0" b="0"/>
            <wp:docPr id="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67400" cy="1066800"/>
                    </a:xfrm>
                    <a:prstGeom prst="rect">
                      <a:avLst/>
                    </a:prstGeom>
                    <a:noFill/>
                    <a:ln>
                      <a:noFill/>
                    </a:ln>
                  </pic:spPr>
                </pic:pic>
              </a:graphicData>
            </a:graphic>
          </wp:inline>
        </w:drawing>
      </w:r>
    </w:p>
    <w:p w14:paraId="7D6BC772" w14:textId="77777777" w:rsidR="00CD7021" w:rsidRPr="002614D6" w:rsidRDefault="00CD7021" w:rsidP="002D1983">
      <w:pPr>
        <w:rPr>
          <w:szCs w:val="24"/>
          <w:lang w:val="lt-LT"/>
        </w:rPr>
      </w:pPr>
      <w:r>
        <w:rPr>
          <w:szCs w:val="24"/>
          <w:lang w:val="lt-LT"/>
        </w:rPr>
        <w:t>8</w:t>
      </w:r>
      <w:r w:rsidRPr="002614D6">
        <w:rPr>
          <w:szCs w:val="24"/>
          <w:lang w:val="lt-LT"/>
        </w:rPr>
        <w:t>.</w:t>
      </w:r>
      <w:r>
        <w:rPr>
          <w:szCs w:val="24"/>
          <w:lang w:val="lt-LT"/>
        </w:rPr>
        <w:t xml:space="preserve"> LITEKO n</w:t>
      </w:r>
      <w:r w:rsidRPr="002614D6">
        <w:rPr>
          <w:szCs w:val="24"/>
          <w:lang w:val="lt-LT"/>
        </w:rPr>
        <w:t xml:space="preserve">audotojas LITEKO </w:t>
      </w:r>
      <w:r>
        <w:rPr>
          <w:szCs w:val="24"/>
          <w:lang w:val="lt-LT"/>
        </w:rPr>
        <w:t>T</w:t>
      </w:r>
      <w:r w:rsidRPr="002614D6">
        <w:rPr>
          <w:szCs w:val="24"/>
          <w:lang w:val="lt-LT"/>
        </w:rPr>
        <w:t>eisminės mediacijos proceso kortelėje spaudžia mygtuk</w:t>
      </w:r>
      <w:r>
        <w:rPr>
          <w:szCs w:val="24"/>
          <w:lang w:val="lt-LT"/>
        </w:rPr>
        <w:t>ą</w:t>
      </w:r>
      <w:r w:rsidRPr="002614D6">
        <w:rPr>
          <w:szCs w:val="24"/>
          <w:lang w:val="lt-LT"/>
        </w:rPr>
        <w:t xml:space="preserve"> „Išsaugoti“.</w:t>
      </w:r>
    </w:p>
    <w:p w14:paraId="2ACF63D7" w14:textId="2E417831" w:rsidR="00CD7021" w:rsidRDefault="006A75BC" w:rsidP="002D1983">
      <w:pPr>
        <w:rPr>
          <w:szCs w:val="24"/>
          <w:lang w:val="lt-LT"/>
        </w:rPr>
      </w:pPr>
      <w:r>
        <w:rPr>
          <w:noProof/>
          <w:szCs w:val="24"/>
          <w:lang w:val="lt-LT" w:eastAsia="lt-LT"/>
        </w:rPr>
        <w:drawing>
          <wp:inline distT="0" distB="0" distL="0" distR="0" wp14:anchorId="45AD6585" wp14:editId="3B9A6C82">
            <wp:extent cx="5867400" cy="1066800"/>
            <wp:effectExtent l="0" t="0" r="0" b="0"/>
            <wp:docPr id="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67400" cy="1066800"/>
                    </a:xfrm>
                    <a:prstGeom prst="rect">
                      <a:avLst/>
                    </a:prstGeom>
                    <a:noFill/>
                    <a:ln>
                      <a:noFill/>
                    </a:ln>
                  </pic:spPr>
                </pic:pic>
              </a:graphicData>
            </a:graphic>
          </wp:inline>
        </w:drawing>
      </w:r>
    </w:p>
    <w:p w14:paraId="7135F9A8" w14:textId="77777777" w:rsidR="00CD7021" w:rsidRPr="005657B4" w:rsidRDefault="00CD7021" w:rsidP="005657B4">
      <w:pPr>
        <w:pStyle w:val="Sraopastraipa"/>
        <w:numPr>
          <w:ilvl w:val="0"/>
          <w:numId w:val="35"/>
        </w:numPr>
        <w:rPr>
          <w:i/>
          <w:szCs w:val="24"/>
          <w:lang w:val="lt-LT"/>
        </w:rPr>
      </w:pPr>
      <w:r w:rsidRPr="005657B4">
        <w:rPr>
          <w:i/>
          <w:szCs w:val="24"/>
          <w:lang w:val="lt-LT"/>
        </w:rPr>
        <w:t>Pastaba</w:t>
      </w:r>
      <w:r>
        <w:rPr>
          <w:i/>
          <w:szCs w:val="24"/>
          <w:lang w:val="lt-LT"/>
        </w:rPr>
        <w:t>: nurodyti veiksmai atliekami tik išskirtiniais atvejais, kai teismo mediatorius nevykdys savo pareigos per EPP informuoti bylą nagrinėjantį teismą apie teisminės mediacijos proceso pabaigą arba pats teisėjas buvo teismo mediatoriumi savo byloje.</w:t>
      </w:r>
    </w:p>
    <w:p w14:paraId="3EB797F8" w14:textId="77777777" w:rsidR="00CD7021" w:rsidRPr="004D0D5F" w:rsidRDefault="00CD7021">
      <w:pPr>
        <w:rPr>
          <w:szCs w:val="24"/>
          <w:lang w:val="lt-LT"/>
        </w:rPr>
      </w:pPr>
      <w:bookmarkStart w:id="42" w:name="_Toc425348354"/>
      <w:bookmarkStart w:id="43" w:name="_Toc425432717"/>
      <w:bookmarkStart w:id="44" w:name="_Toc425432718"/>
      <w:bookmarkStart w:id="45" w:name="_Toc425432719"/>
      <w:bookmarkStart w:id="46" w:name="_Toc425432720"/>
      <w:bookmarkStart w:id="47" w:name="_Toc425432721"/>
      <w:bookmarkStart w:id="48" w:name="_Toc425432722"/>
      <w:bookmarkStart w:id="49" w:name="_Toc425432726"/>
      <w:bookmarkStart w:id="50" w:name="_Toc425432727"/>
      <w:bookmarkStart w:id="51" w:name="_Toc425432728"/>
      <w:bookmarkStart w:id="52" w:name="_Toc425432729"/>
      <w:bookmarkStart w:id="53" w:name="_Toc425432733"/>
      <w:bookmarkStart w:id="54" w:name="_Toc425432734"/>
      <w:bookmarkStart w:id="55" w:name="_Toc425432735"/>
      <w:bookmarkStart w:id="56" w:name="_Toc425432736"/>
      <w:bookmarkStart w:id="57" w:name="_Toc425432737"/>
      <w:bookmarkStart w:id="58" w:name="_Toc425432740"/>
      <w:bookmarkStart w:id="59" w:name="_Toc425432741"/>
      <w:bookmarkStart w:id="60" w:name="_Toc425432745"/>
      <w:bookmarkStart w:id="61" w:name="_Toc425432746"/>
      <w:bookmarkStart w:id="62" w:name="_Toc425432747"/>
      <w:bookmarkStart w:id="63" w:name="_Toc425432748"/>
      <w:bookmarkStart w:id="64" w:name="_Toc42543274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sectPr w:rsidR="00CD7021" w:rsidRPr="004D0D5F" w:rsidSect="001F0C71">
      <w:headerReference w:type="default" r:id="rId69"/>
      <w:footerReference w:type="default" r:id="rId70"/>
      <w:pgSz w:w="11906" w:h="16838"/>
      <w:pgMar w:top="1701"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D8E2D" w14:textId="77777777" w:rsidR="00E168A6" w:rsidRDefault="00E168A6" w:rsidP="00DD1248">
      <w:pPr>
        <w:spacing w:line="240" w:lineRule="auto"/>
      </w:pPr>
      <w:r>
        <w:separator/>
      </w:r>
    </w:p>
  </w:endnote>
  <w:endnote w:type="continuationSeparator" w:id="0">
    <w:p w14:paraId="565E7ADD" w14:textId="77777777" w:rsidR="00E168A6" w:rsidRDefault="00E168A6" w:rsidP="00DD12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BFD45" w14:textId="77777777" w:rsidR="005C4D3C" w:rsidRDefault="005C4D3C">
    <w:pPr>
      <w:pStyle w:val="Porat"/>
      <w:jc w:val="right"/>
    </w:pPr>
  </w:p>
  <w:p w14:paraId="76E0023A" w14:textId="77777777" w:rsidR="005C4D3C" w:rsidRPr="007D4625" w:rsidRDefault="005C4D3C" w:rsidP="001F0C71">
    <w:pPr>
      <w:pStyle w:val="Porat"/>
      <w:tabs>
        <w:tab w:val="left" w:pos="6804"/>
      </w:tabs>
      <w:rPr>
        <w:rFonts w:ascii="Calibri" w:hAnsi="Calibri"/>
        <w:i/>
        <w:sz w:val="20"/>
        <w:szCs w:val="20"/>
      </w:rPr>
    </w:pPr>
    <w:r w:rsidRPr="007D4625">
      <w:rPr>
        <w:rFonts w:ascii="Calibri" w:hAnsi="Calibri"/>
        <w:i/>
        <w:sz w:val="20"/>
        <w:szCs w:val="20"/>
      </w:rPr>
      <w:t>UAB LEKSINOVA</w:t>
    </w:r>
    <w:r>
      <w:rPr>
        <w:rFonts w:ascii="Calibri" w:hAnsi="Calibri"/>
        <w:i/>
        <w:sz w:val="20"/>
        <w:szCs w:val="20"/>
      </w:rPr>
      <w:t xml:space="preserve">            </w:t>
    </w:r>
    <w:r w:rsidRPr="007D4625">
      <w:rPr>
        <w:rFonts w:ascii="Calibri" w:hAnsi="Calibri"/>
        <w:i/>
        <w:sz w:val="20"/>
        <w:szCs w:val="20"/>
      </w:rPr>
      <w:t xml:space="preserve">                                       </w:t>
    </w:r>
    <w:r>
      <w:rPr>
        <w:rFonts w:ascii="Calibri" w:hAnsi="Calibri"/>
        <w:i/>
        <w:sz w:val="20"/>
        <w:szCs w:val="20"/>
      </w:rPr>
      <w:tab/>
    </w:r>
    <w:r w:rsidRPr="007D4625">
      <w:rPr>
        <w:rFonts w:ascii="Calibri" w:hAnsi="Calibri"/>
        <w:i/>
        <w:sz w:val="20"/>
        <w:szCs w:val="20"/>
      </w:rPr>
      <w:t>201</w:t>
    </w:r>
    <w:r>
      <w:rPr>
        <w:rFonts w:ascii="Calibri" w:hAnsi="Calibri"/>
        <w:i/>
        <w:sz w:val="20"/>
        <w:szCs w:val="20"/>
      </w:rPr>
      <w:t>5</w:t>
    </w:r>
    <w:r w:rsidRPr="007D4625">
      <w:rPr>
        <w:rFonts w:ascii="Calibri" w:hAnsi="Calibri"/>
        <w:i/>
        <w:sz w:val="20"/>
        <w:szCs w:val="20"/>
      </w:rPr>
      <w:t xml:space="preserve"> </w:t>
    </w:r>
    <w:r>
      <w:rPr>
        <w:rFonts w:ascii="Calibri" w:hAnsi="Calibri"/>
        <w:i/>
        <w:sz w:val="20"/>
        <w:szCs w:val="20"/>
      </w:rPr>
      <w:t xml:space="preserve">m.                                      </w:t>
    </w:r>
    <w:r w:rsidRPr="007D4625">
      <w:rPr>
        <w:rFonts w:ascii="Calibri" w:hAnsi="Calibri"/>
        <w:i/>
        <w:sz w:val="20"/>
        <w:szCs w:val="20"/>
      </w:rPr>
      <w:t xml:space="preserve"> </w:t>
    </w:r>
    <w:r>
      <w:rPr>
        <w:rFonts w:ascii="Calibri" w:hAnsi="Calibri"/>
        <w:i/>
        <w:sz w:val="20"/>
        <w:szCs w:val="20"/>
      </w:rPr>
      <w:t xml:space="preserve">                   </w:t>
    </w:r>
    <w:r>
      <w:tab/>
    </w:r>
    <w:r>
      <w:fldChar w:fldCharType="begin"/>
    </w:r>
    <w:r>
      <w:instrText xml:space="preserve"> PAGE  \* Arabic  \* MERGEFORMAT </w:instrText>
    </w:r>
    <w:r>
      <w:fldChar w:fldCharType="separate"/>
    </w:r>
    <w:r w:rsidR="006A75BC">
      <w:rPr>
        <w:noProof/>
      </w:rPr>
      <w:t>25</w:t>
    </w:r>
    <w:r>
      <w:rPr>
        <w:noProof/>
      </w:rPr>
      <w:fldChar w:fldCharType="end"/>
    </w:r>
    <w:r>
      <w:t xml:space="preserve"> </w:t>
    </w:r>
    <w:r w:rsidRPr="008C3F9E">
      <w:t>psl. iš</w:t>
    </w:r>
    <w:r>
      <w:t xml:space="preserve"> </w:t>
    </w:r>
    <w:r w:rsidR="00E168A6">
      <w:fldChar w:fldCharType="begin"/>
    </w:r>
    <w:r w:rsidR="00E168A6">
      <w:instrText xml:space="preserve"> NUMPAGES  \* Arabic  \* MERGEFORMAT </w:instrText>
    </w:r>
    <w:r w:rsidR="00E168A6">
      <w:fldChar w:fldCharType="separate"/>
    </w:r>
    <w:r w:rsidR="006A75BC">
      <w:rPr>
        <w:noProof/>
      </w:rPr>
      <w:t>25</w:t>
    </w:r>
    <w:r w:rsidR="00E168A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BBE95" w14:textId="77777777" w:rsidR="00E168A6" w:rsidRDefault="00E168A6" w:rsidP="00DD1248">
      <w:pPr>
        <w:spacing w:line="240" w:lineRule="auto"/>
      </w:pPr>
      <w:r>
        <w:separator/>
      </w:r>
    </w:p>
  </w:footnote>
  <w:footnote w:type="continuationSeparator" w:id="0">
    <w:p w14:paraId="750F1D09" w14:textId="77777777" w:rsidR="00E168A6" w:rsidRDefault="00E168A6" w:rsidP="00DD12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74460" w14:textId="55FC3E26" w:rsidR="005C4D3C" w:rsidRDefault="006A75BC">
    <w:pPr>
      <w:pStyle w:val="Antrats"/>
    </w:pPr>
    <w:r>
      <w:rPr>
        <w:noProof/>
        <w:lang w:val="lt-LT" w:eastAsia="lt-LT"/>
      </w:rPr>
      <w:drawing>
        <wp:inline distT="0" distB="0" distL="0" distR="0" wp14:anchorId="64D5BCCC" wp14:editId="21410226">
          <wp:extent cx="714375" cy="714375"/>
          <wp:effectExtent l="0" t="0" r="9525" b="9525"/>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80pt;height:180pt" o:bullet="t">
        <v:imagedata r:id="rId1" o:title=""/>
      </v:shape>
    </w:pict>
  </w:numPicBullet>
  <w:numPicBullet w:numPicBulletId="1">
    <w:pict>
      <v:shape id="_x0000_i1037" type="#_x0000_t75" style="width:134.25pt;height:142.5pt" o:bullet="t">
        <v:imagedata r:id="rId2" o:title=""/>
      </v:shape>
    </w:pict>
  </w:numPicBullet>
  <w:abstractNum w:abstractNumId="0" w15:restartNumberingAfterBreak="0">
    <w:nsid w:val="02FC395D"/>
    <w:multiLevelType w:val="hybridMultilevel"/>
    <w:tmpl w:val="6BCE30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8247ABB"/>
    <w:multiLevelType w:val="hybridMultilevel"/>
    <w:tmpl w:val="5040FC96"/>
    <w:lvl w:ilvl="0" w:tplc="7D8CDEE4">
      <w:start w:val="1"/>
      <w:numFmt w:val="bullet"/>
      <w:lvlText w:val=""/>
      <w:lvlPicBulletId w:val="0"/>
      <w:lvlJc w:val="left"/>
      <w:pPr>
        <w:ind w:left="1440" w:hanging="360"/>
      </w:pPr>
      <w:rPr>
        <w:rFonts w:ascii="Symbol" w:hAnsi="Symbol" w:hint="default"/>
        <w:color w:val="auto"/>
        <w:sz w:val="32"/>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51053B"/>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C9B570E"/>
    <w:multiLevelType w:val="multilevel"/>
    <w:tmpl w:val="5D04DCDC"/>
    <w:lvl w:ilvl="0">
      <w:start w:val="1"/>
      <w:numFmt w:val="decimal"/>
      <w:lvlText w:val="%1."/>
      <w:lvlJc w:val="left"/>
      <w:pPr>
        <w:ind w:left="720" w:hanging="360"/>
      </w:pPr>
      <w:rPr>
        <w:rFonts w:cs="Times New Roman" w:hint="default"/>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EE04DB1"/>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EAC6788"/>
    <w:multiLevelType w:val="hybridMultilevel"/>
    <w:tmpl w:val="EBEC817C"/>
    <w:lvl w:ilvl="0" w:tplc="7D8CDEE4">
      <w:start w:val="1"/>
      <w:numFmt w:val="bullet"/>
      <w:lvlText w:val=""/>
      <w:lvlPicBulletId w:val="0"/>
      <w:lvlJc w:val="left"/>
      <w:pPr>
        <w:ind w:left="720" w:hanging="360"/>
      </w:pPr>
      <w:rPr>
        <w:rFonts w:ascii="Symbol" w:hAnsi="Symbol" w:hint="default"/>
        <w:color w:val="auto"/>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8520E"/>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FAD6354"/>
    <w:multiLevelType w:val="multilevel"/>
    <w:tmpl w:val="B476B86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6C92FD6"/>
    <w:multiLevelType w:val="hybridMultilevel"/>
    <w:tmpl w:val="B04E5530"/>
    <w:lvl w:ilvl="0" w:tplc="7D8CDEE4">
      <w:start w:val="1"/>
      <w:numFmt w:val="bullet"/>
      <w:lvlText w:val=""/>
      <w:lvlPicBulletId w:val="0"/>
      <w:lvlJc w:val="left"/>
      <w:pPr>
        <w:ind w:left="720" w:hanging="360"/>
      </w:pPr>
      <w:rPr>
        <w:rFonts w:ascii="Symbol" w:hAnsi="Symbol" w:hint="default"/>
        <w:color w:val="auto"/>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231F7"/>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89227B4"/>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B8D0389"/>
    <w:multiLevelType w:val="hybridMultilevel"/>
    <w:tmpl w:val="8B7A66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56D593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B22516B"/>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C862742"/>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E0335A4"/>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41970826"/>
    <w:multiLevelType w:val="multilevel"/>
    <w:tmpl w:val="EE12F1D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44495DBF"/>
    <w:multiLevelType w:val="hybridMultilevel"/>
    <w:tmpl w:val="99060C8E"/>
    <w:lvl w:ilvl="0" w:tplc="CB7CF39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BE4882"/>
    <w:multiLevelType w:val="hybridMultilevel"/>
    <w:tmpl w:val="96CECB08"/>
    <w:lvl w:ilvl="0" w:tplc="98C2B8A8">
      <w:start w:val="3"/>
      <w:numFmt w:val="bullet"/>
      <w:lvlText w:val="-"/>
      <w:lvlJc w:val="left"/>
      <w:pPr>
        <w:ind w:left="720" w:hanging="360"/>
      </w:pPr>
      <w:rPr>
        <w:rFonts w:ascii="Calibri" w:eastAsia="Times New Roman" w:hAnsi="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4454B8"/>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2136C17"/>
    <w:multiLevelType w:val="hybridMultilevel"/>
    <w:tmpl w:val="178A7ACA"/>
    <w:lvl w:ilvl="0" w:tplc="04270001">
      <w:start w:val="1"/>
      <w:numFmt w:val="bullet"/>
      <w:lvlText w:val=""/>
      <w:lvlJc w:val="left"/>
      <w:pPr>
        <w:ind w:left="1837" w:hanging="360"/>
      </w:pPr>
      <w:rPr>
        <w:rFonts w:ascii="Symbol" w:hAnsi="Symbol" w:hint="default"/>
      </w:rPr>
    </w:lvl>
    <w:lvl w:ilvl="1" w:tplc="04270019">
      <w:start w:val="1"/>
      <w:numFmt w:val="lowerLetter"/>
      <w:lvlText w:val="%2."/>
      <w:lvlJc w:val="left"/>
      <w:pPr>
        <w:ind w:left="2557" w:hanging="360"/>
      </w:pPr>
      <w:rPr>
        <w:rFonts w:cs="Times New Roman"/>
      </w:rPr>
    </w:lvl>
    <w:lvl w:ilvl="2" w:tplc="24D2E994">
      <w:start w:val="1"/>
      <w:numFmt w:val="decimal"/>
      <w:lvlText w:val="%3."/>
      <w:lvlJc w:val="left"/>
      <w:pPr>
        <w:ind w:left="3457" w:hanging="360"/>
      </w:pPr>
      <w:rPr>
        <w:rFonts w:cs="Times New Roman" w:hint="default"/>
      </w:rPr>
    </w:lvl>
    <w:lvl w:ilvl="3" w:tplc="0427000F" w:tentative="1">
      <w:start w:val="1"/>
      <w:numFmt w:val="decimal"/>
      <w:lvlText w:val="%4."/>
      <w:lvlJc w:val="left"/>
      <w:pPr>
        <w:ind w:left="3997" w:hanging="360"/>
      </w:pPr>
      <w:rPr>
        <w:rFonts w:cs="Times New Roman"/>
      </w:rPr>
    </w:lvl>
    <w:lvl w:ilvl="4" w:tplc="04270019" w:tentative="1">
      <w:start w:val="1"/>
      <w:numFmt w:val="lowerLetter"/>
      <w:lvlText w:val="%5."/>
      <w:lvlJc w:val="left"/>
      <w:pPr>
        <w:ind w:left="4717" w:hanging="360"/>
      </w:pPr>
      <w:rPr>
        <w:rFonts w:cs="Times New Roman"/>
      </w:rPr>
    </w:lvl>
    <w:lvl w:ilvl="5" w:tplc="0427001B" w:tentative="1">
      <w:start w:val="1"/>
      <w:numFmt w:val="lowerRoman"/>
      <w:lvlText w:val="%6."/>
      <w:lvlJc w:val="right"/>
      <w:pPr>
        <w:ind w:left="5437" w:hanging="180"/>
      </w:pPr>
      <w:rPr>
        <w:rFonts w:cs="Times New Roman"/>
      </w:rPr>
    </w:lvl>
    <w:lvl w:ilvl="6" w:tplc="0427000F" w:tentative="1">
      <w:start w:val="1"/>
      <w:numFmt w:val="decimal"/>
      <w:lvlText w:val="%7."/>
      <w:lvlJc w:val="left"/>
      <w:pPr>
        <w:ind w:left="6157" w:hanging="360"/>
      </w:pPr>
      <w:rPr>
        <w:rFonts w:cs="Times New Roman"/>
      </w:rPr>
    </w:lvl>
    <w:lvl w:ilvl="7" w:tplc="04270019" w:tentative="1">
      <w:start w:val="1"/>
      <w:numFmt w:val="lowerLetter"/>
      <w:lvlText w:val="%8."/>
      <w:lvlJc w:val="left"/>
      <w:pPr>
        <w:ind w:left="6877" w:hanging="360"/>
      </w:pPr>
      <w:rPr>
        <w:rFonts w:cs="Times New Roman"/>
      </w:rPr>
    </w:lvl>
    <w:lvl w:ilvl="8" w:tplc="0427001B" w:tentative="1">
      <w:start w:val="1"/>
      <w:numFmt w:val="lowerRoman"/>
      <w:lvlText w:val="%9."/>
      <w:lvlJc w:val="right"/>
      <w:pPr>
        <w:ind w:left="7597" w:hanging="180"/>
      </w:pPr>
      <w:rPr>
        <w:rFonts w:cs="Times New Roman"/>
      </w:rPr>
    </w:lvl>
  </w:abstractNum>
  <w:abstractNum w:abstractNumId="21" w15:restartNumberingAfterBreak="0">
    <w:nsid w:val="5219505A"/>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4A618D8"/>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4F90FF7"/>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5013FCF"/>
    <w:multiLevelType w:val="hybridMultilevel"/>
    <w:tmpl w:val="694873F6"/>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5" w15:restartNumberingAfterBreak="0">
    <w:nsid w:val="57884D91"/>
    <w:multiLevelType w:val="hybridMultilevel"/>
    <w:tmpl w:val="6D0A8288"/>
    <w:lvl w:ilvl="0" w:tplc="7D8CDEE4">
      <w:start w:val="1"/>
      <w:numFmt w:val="bullet"/>
      <w:lvlText w:val=""/>
      <w:lvlPicBulletId w:val="0"/>
      <w:lvlJc w:val="left"/>
      <w:pPr>
        <w:ind w:left="720" w:hanging="360"/>
      </w:pPr>
      <w:rPr>
        <w:rFonts w:ascii="Symbol" w:hAnsi="Symbol" w:hint="default"/>
        <w:color w:val="auto"/>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23655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5C45081B"/>
    <w:multiLevelType w:val="hybridMultilevel"/>
    <w:tmpl w:val="5CC8B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F422791"/>
    <w:multiLevelType w:val="hybridMultilevel"/>
    <w:tmpl w:val="3F48027A"/>
    <w:lvl w:ilvl="0" w:tplc="0809000F">
      <w:start w:val="1"/>
      <w:numFmt w:val="decimal"/>
      <w:lvlText w:val="%1."/>
      <w:lvlJc w:val="left"/>
      <w:pPr>
        <w:ind w:left="1117"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61264225"/>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A5B016A"/>
    <w:multiLevelType w:val="hybridMultilevel"/>
    <w:tmpl w:val="E71843D2"/>
    <w:lvl w:ilvl="0" w:tplc="D116BD40">
      <w:start w:val="1"/>
      <w:numFmt w:val="bullet"/>
      <w:lvlText w:val=""/>
      <w:lvlPicBulletId w:val="1"/>
      <w:lvlJc w:val="left"/>
      <w:pPr>
        <w:ind w:left="720" w:hanging="360"/>
      </w:pPr>
      <w:rPr>
        <w:rFonts w:ascii="Symbol" w:hAnsi="Symbol" w:hint="default"/>
        <w:color w:val="auto"/>
        <w:sz w:val="4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BF0411"/>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65A28EC"/>
    <w:multiLevelType w:val="hybridMultilevel"/>
    <w:tmpl w:val="64B4B03C"/>
    <w:lvl w:ilvl="0" w:tplc="7D8CDEE4">
      <w:start w:val="1"/>
      <w:numFmt w:val="bullet"/>
      <w:lvlText w:val=""/>
      <w:lvlPicBulletId w:val="0"/>
      <w:lvlJc w:val="left"/>
      <w:pPr>
        <w:ind w:left="720" w:hanging="360"/>
      </w:pPr>
      <w:rPr>
        <w:rFonts w:ascii="Symbol" w:hAnsi="Symbol" w:hint="default"/>
        <w:color w:val="auto"/>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DF1E4C"/>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E8052AA"/>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EA9726E"/>
    <w:multiLevelType w:val="hybridMultilevel"/>
    <w:tmpl w:val="5F50E9A0"/>
    <w:lvl w:ilvl="0" w:tplc="7D8CDEE4">
      <w:start w:val="1"/>
      <w:numFmt w:val="bullet"/>
      <w:lvlText w:val=""/>
      <w:lvlPicBulletId w:val="0"/>
      <w:lvlJc w:val="left"/>
      <w:pPr>
        <w:ind w:left="720" w:hanging="360"/>
      </w:pPr>
      <w:rPr>
        <w:rFonts w:ascii="Symbol" w:hAnsi="Symbol" w:hint="default"/>
        <w:color w:val="auto"/>
        <w:sz w:val="3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2"/>
  </w:num>
  <w:num w:numId="4">
    <w:abstractNumId w:val="17"/>
  </w:num>
  <w:num w:numId="5">
    <w:abstractNumId w:val="33"/>
  </w:num>
  <w:num w:numId="6">
    <w:abstractNumId w:val="22"/>
  </w:num>
  <w:num w:numId="7">
    <w:abstractNumId w:val="3"/>
  </w:num>
  <w:num w:numId="8">
    <w:abstractNumId w:val="21"/>
  </w:num>
  <w:num w:numId="9">
    <w:abstractNumId w:val="31"/>
  </w:num>
  <w:num w:numId="10">
    <w:abstractNumId w:val="20"/>
  </w:num>
  <w:num w:numId="11">
    <w:abstractNumId w:val="15"/>
  </w:num>
  <w:num w:numId="12">
    <w:abstractNumId w:val="6"/>
  </w:num>
  <w:num w:numId="13">
    <w:abstractNumId w:val="26"/>
  </w:num>
  <w:num w:numId="14">
    <w:abstractNumId w:val="24"/>
  </w:num>
  <w:num w:numId="15">
    <w:abstractNumId w:val="10"/>
  </w:num>
  <w:num w:numId="16">
    <w:abstractNumId w:val="4"/>
  </w:num>
  <w:num w:numId="17">
    <w:abstractNumId w:val="23"/>
  </w:num>
  <w:num w:numId="18">
    <w:abstractNumId w:val="13"/>
  </w:num>
  <w:num w:numId="19">
    <w:abstractNumId w:val="29"/>
  </w:num>
  <w:num w:numId="20">
    <w:abstractNumId w:val="19"/>
  </w:num>
  <w:num w:numId="21">
    <w:abstractNumId w:val="18"/>
  </w:num>
  <w:num w:numId="22">
    <w:abstractNumId w:val="8"/>
  </w:num>
  <w:num w:numId="23">
    <w:abstractNumId w:val="35"/>
  </w:num>
  <w:num w:numId="24">
    <w:abstractNumId w:val="1"/>
  </w:num>
  <w:num w:numId="25">
    <w:abstractNumId w:val="28"/>
  </w:num>
  <w:num w:numId="26">
    <w:abstractNumId w:val="34"/>
  </w:num>
  <w:num w:numId="27">
    <w:abstractNumId w:val="2"/>
  </w:num>
  <w:num w:numId="28">
    <w:abstractNumId w:val="25"/>
  </w:num>
  <w:num w:numId="29">
    <w:abstractNumId w:val="30"/>
  </w:num>
  <w:num w:numId="30">
    <w:abstractNumId w:val="14"/>
  </w:num>
  <w:num w:numId="31">
    <w:abstractNumId w:val="11"/>
  </w:num>
  <w:num w:numId="32">
    <w:abstractNumId w:val="27"/>
  </w:num>
  <w:num w:numId="33">
    <w:abstractNumId w:val="5"/>
  </w:num>
  <w:num w:numId="34">
    <w:abstractNumId w:val="0"/>
  </w:num>
  <w:num w:numId="35">
    <w:abstractNumId w:val="3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43"/>
    <w:rsid w:val="00000A28"/>
    <w:rsid w:val="00025564"/>
    <w:rsid w:val="00047B80"/>
    <w:rsid w:val="000504B9"/>
    <w:rsid w:val="000536B6"/>
    <w:rsid w:val="00072237"/>
    <w:rsid w:val="000744BC"/>
    <w:rsid w:val="00087DFE"/>
    <w:rsid w:val="0009689E"/>
    <w:rsid w:val="00097E17"/>
    <w:rsid w:val="000A334B"/>
    <w:rsid w:val="000C64C7"/>
    <w:rsid w:val="000D5A1F"/>
    <w:rsid w:val="000E1500"/>
    <w:rsid w:val="000F132D"/>
    <w:rsid w:val="000F5D48"/>
    <w:rsid w:val="0011387B"/>
    <w:rsid w:val="00114CF5"/>
    <w:rsid w:val="00120723"/>
    <w:rsid w:val="00122285"/>
    <w:rsid w:val="00160969"/>
    <w:rsid w:val="00162B47"/>
    <w:rsid w:val="00167984"/>
    <w:rsid w:val="0017242F"/>
    <w:rsid w:val="0018497F"/>
    <w:rsid w:val="00191BF3"/>
    <w:rsid w:val="001A5BC0"/>
    <w:rsid w:val="001A7D28"/>
    <w:rsid w:val="001B1829"/>
    <w:rsid w:val="001E1D2E"/>
    <w:rsid w:val="001E2186"/>
    <w:rsid w:val="001F0C71"/>
    <w:rsid w:val="001F6E06"/>
    <w:rsid w:val="00204AE0"/>
    <w:rsid w:val="00223F8E"/>
    <w:rsid w:val="002339B7"/>
    <w:rsid w:val="0025538E"/>
    <w:rsid w:val="002575D0"/>
    <w:rsid w:val="002614D6"/>
    <w:rsid w:val="00262053"/>
    <w:rsid w:val="00266A2E"/>
    <w:rsid w:val="00271116"/>
    <w:rsid w:val="00275388"/>
    <w:rsid w:val="00276C89"/>
    <w:rsid w:val="00283A1F"/>
    <w:rsid w:val="00296A4E"/>
    <w:rsid w:val="002D0C92"/>
    <w:rsid w:val="002D1983"/>
    <w:rsid w:val="002E078F"/>
    <w:rsid w:val="002F27EC"/>
    <w:rsid w:val="002F3DBC"/>
    <w:rsid w:val="00300579"/>
    <w:rsid w:val="00306AE1"/>
    <w:rsid w:val="00311B66"/>
    <w:rsid w:val="003239D4"/>
    <w:rsid w:val="00332326"/>
    <w:rsid w:val="0033604A"/>
    <w:rsid w:val="003524CC"/>
    <w:rsid w:val="003567B0"/>
    <w:rsid w:val="00360560"/>
    <w:rsid w:val="003737BF"/>
    <w:rsid w:val="003B7E90"/>
    <w:rsid w:val="003C78F6"/>
    <w:rsid w:val="003D1D05"/>
    <w:rsid w:val="003F528D"/>
    <w:rsid w:val="003F6D47"/>
    <w:rsid w:val="0040217C"/>
    <w:rsid w:val="004316E0"/>
    <w:rsid w:val="00450C03"/>
    <w:rsid w:val="004856C4"/>
    <w:rsid w:val="004A1C41"/>
    <w:rsid w:val="004B0FD7"/>
    <w:rsid w:val="004B26BE"/>
    <w:rsid w:val="004B53B4"/>
    <w:rsid w:val="004D0D5F"/>
    <w:rsid w:val="004D248C"/>
    <w:rsid w:val="004D3A23"/>
    <w:rsid w:val="004D4447"/>
    <w:rsid w:val="004E4922"/>
    <w:rsid w:val="004F40CB"/>
    <w:rsid w:val="005008FF"/>
    <w:rsid w:val="00520712"/>
    <w:rsid w:val="005657B4"/>
    <w:rsid w:val="005723B3"/>
    <w:rsid w:val="0059158B"/>
    <w:rsid w:val="005948EA"/>
    <w:rsid w:val="005B1D46"/>
    <w:rsid w:val="005B7FDB"/>
    <w:rsid w:val="005C3507"/>
    <w:rsid w:val="005C4D3C"/>
    <w:rsid w:val="005D35D8"/>
    <w:rsid w:val="005F43EF"/>
    <w:rsid w:val="00643E73"/>
    <w:rsid w:val="006478B0"/>
    <w:rsid w:val="00666B1D"/>
    <w:rsid w:val="00673568"/>
    <w:rsid w:val="006976B9"/>
    <w:rsid w:val="006A16EF"/>
    <w:rsid w:val="006A75BC"/>
    <w:rsid w:val="006A7C51"/>
    <w:rsid w:val="006B475D"/>
    <w:rsid w:val="006B6836"/>
    <w:rsid w:val="006C19AC"/>
    <w:rsid w:val="006C69B2"/>
    <w:rsid w:val="006D759A"/>
    <w:rsid w:val="006E268A"/>
    <w:rsid w:val="006E4C85"/>
    <w:rsid w:val="00714C83"/>
    <w:rsid w:val="0074333B"/>
    <w:rsid w:val="007756D1"/>
    <w:rsid w:val="007938B1"/>
    <w:rsid w:val="007A0ED3"/>
    <w:rsid w:val="007A32F2"/>
    <w:rsid w:val="007B3588"/>
    <w:rsid w:val="007C1DAD"/>
    <w:rsid w:val="007D0974"/>
    <w:rsid w:val="007D3F3D"/>
    <w:rsid w:val="007D4625"/>
    <w:rsid w:val="007E3923"/>
    <w:rsid w:val="007F670B"/>
    <w:rsid w:val="007F7A66"/>
    <w:rsid w:val="00800B36"/>
    <w:rsid w:val="00817C79"/>
    <w:rsid w:val="008271A4"/>
    <w:rsid w:val="00842359"/>
    <w:rsid w:val="00851192"/>
    <w:rsid w:val="00861678"/>
    <w:rsid w:val="008666A5"/>
    <w:rsid w:val="008707E8"/>
    <w:rsid w:val="00875087"/>
    <w:rsid w:val="00875743"/>
    <w:rsid w:val="008854C9"/>
    <w:rsid w:val="00894EE4"/>
    <w:rsid w:val="008A00FB"/>
    <w:rsid w:val="008C0BCB"/>
    <w:rsid w:val="008C3F9E"/>
    <w:rsid w:val="008D58A0"/>
    <w:rsid w:val="008E5667"/>
    <w:rsid w:val="008F59F1"/>
    <w:rsid w:val="00905CF3"/>
    <w:rsid w:val="009327D4"/>
    <w:rsid w:val="009458C9"/>
    <w:rsid w:val="00953E84"/>
    <w:rsid w:val="00957BD3"/>
    <w:rsid w:val="00990A9D"/>
    <w:rsid w:val="00991883"/>
    <w:rsid w:val="0099587A"/>
    <w:rsid w:val="009B649C"/>
    <w:rsid w:val="009C3D35"/>
    <w:rsid w:val="009D68AB"/>
    <w:rsid w:val="009F41D4"/>
    <w:rsid w:val="009F79B3"/>
    <w:rsid w:val="00A17410"/>
    <w:rsid w:val="00A1772E"/>
    <w:rsid w:val="00A51612"/>
    <w:rsid w:val="00A51E4F"/>
    <w:rsid w:val="00A624BE"/>
    <w:rsid w:val="00A67B8C"/>
    <w:rsid w:val="00A80B13"/>
    <w:rsid w:val="00A83172"/>
    <w:rsid w:val="00A90675"/>
    <w:rsid w:val="00A92984"/>
    <w:rsid w:val="00A9726D"/>
    <w:rsid w:val="00AE42E0"/>
    <w:rsid w:val="00AF0DE6"/>
    <w:rsid w:val="00B0659D"/>
    <w:rsid w:val="00B17E91"/>
    <w:rsid w:val="00B222A1"/>
    <w:rsid w:val="00B37B26"/>
    <w:rsid w:val="00B53243"/>
    <w:rsid w:val="00B62E7B"/>
    <w:rsid w:val="00B97C22"/>
    <w:rsid w:val="00BA3F16"/>
    <w:rsid w:val="00BA709E"/>
    <w:rsid w:val="00BB3079"/>
    <w:rsid w:val="00BF2FF9"/>
    <w:rsid w:val="00BF5C70"/>
    <w:rsid w:val="00C00536"/>
    <w:rsid w:val="00C01F60"/>
    <w:rsid w:val="00C0527D"/>
    <w:rsid w:val="00C27EEE"/>
    <w:rsid w:val="00C45A49"/>
    <w:rsid w:val="00C54577"/>
    <w:rsid w:val="00C64DC2"/>
    <w:rsid w:val="00C66F2E"/>
    <w:rsid w:val="00C8141F"/>
    <w:rsid w:val="00CA67FD"/>
    <w:rsid w:val="00CC0527"/>
    <w:rsid w:val="00CC6A70"/>
    <w:rsid w:val="00CD433F"/>
    <w:rsid w:val="00CD7021"/>
    <w:rsid w:val="00D2490C"/>
    <w:rsid w:val="00D42EE8"/>
    <w:rsid w:val="00D53908"/>
    <w:rsid w:val="00D62487"/>
    <w:rsid w:val="00D76ED7"/>
    <w:rsid w:val="00D86B2F"/>
    <w:rsid w:val="00DD1248"/>
    <w:rsid w:val="00DF1F5B"/>
    <w:rsid w:val="00DF204E"/>
    <w:rsid w:val="00E168A6"/>
    <w:rsid w:val="00E2570B"/>
    <w:rsid w:val="00E3657C"/>
    <w:rsid w:val="00E44E39"/>
    <w:rsid w:val="00E57BDB"/>
    <w:rsid w:val="00E61655"/>
    <w:rsid w:val="00E72111"/>
    <w:rsid w:val="00E8009E"/>
    <w:rsid w:val="00E8464E"/>
    <w:rsid w:val="00E94EDE"/>
    <w:rsid w:val="00E95EB6"/>
    <w:rsid w:val="00EB6A68"/>
    <w:rsid w:val="00EC6C57"/>
    <w:rsid w:val="00F01195"/>
    <w:rsid w:val="00F079CA"/>
    <w:rsid w:val="00F20B99"/>
    <w:rsid w:val="00F27992"/>
    <w:rsid w:val="00F35AA9"/>
    <w:rsid w:val="00F35D5C"/>
    <w:rsid w:val="00F511DE"/>
    <w:rsid w:val="00F6044E"/>
    <w:rsid w:val="00F62ADB"/>
    <w:rsid w:val="00F73323"/>
    <w:rsid w:val="00FB2963"/>
    <w:rsid w:val="00FC5E1D"/>
    <w:rsid w:val="00FE322C"/>
    <w:rsid w:val="00FF3D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E8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40CB"/>
    <w:pPr>
      <w:spacing w:line="259" w:lineRule="auto"/>
      <w:jc w:val="both"/>
    </w:pPr>
    <w:rPr>
      <w:rFonts w:ascii="Times New Roman" w:hAnsi="Times New Roman"/>
      <w:sz w:val="24"/>
      <w:szCs w:val="22"/>
      <w:lang w:val="en-GB" w:eastAsia="en-US"/>
    </w:rPr>
  </w:style>
  <w:style w:type="paragraph" w:styleId="Antrat1">
    <w:name w:val="heading 1"/>
    <w:basedOn w:val="prastasis"/>
    <w:next w:val="prastasis"/>
    <w:link w:val="Antrat1Diagrama"/>
    <w:uiPriority w:val="99"/>
    <w:qFormat/>
    <w:rsid w:val="008F59F1"/>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9"/>
    <w:qFormat/>
    <w:rsid w:val="008F59F1"/>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9"/>
    <w:qFormat/>
    <w:rsid w:val="002D1983"/>
    <w:pPr>
      <w:keepNext/>
      <w:keepLines/>
      <w:spacing w:before="40"/>
      <w:outlineLvl w:val="2"/>
    </w:pPr>
    <w:rPr>
      <w:rFonts w:ascii="Calibri Light" w:eastAsia="Times New Roman" w:hAnsi="Calibri Light"/>
      <w:color w:val="1F4D7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F59F1"/>
    <w:rPr>
      <w:rFonts w:ascii="Calibri Light" w:hAnsi="Calibri Light" w:cs="Times New Roman"/>
      <w:color w:val="2E74B5"/>
      <w:sz w:val="32"/>
      <w:szCs w:val="32"/>
    </w:rPr>
  </w:style>
  <w:style w:type="character" w:customStyle="1" w:styleId="Antrat2Diagrama">
    <w:name w:val="Antraštė 2 Diagrama"/>
    <w:link w:val="Antrat2"/>
    <w:uiPriority w:val="99"/>
    <w:locked/>
    <w:rsid w:val="008F59F1"/>
    <w:rPr>
      <w:rFonts w:ascii="Calibri Light" w:hAnsi="Calibri Light" w:cs="Times New Roman"/>
      <w:color w:val="2E74B5"/>
      <w:sz w:val="26"/>
      <w:szCs w:val="26"/>
    </w:rPr>
  </w:style>
  <w:style w:type="character" w:customStyle="1" w:styleId="Antrat3Diagrama">
    <w:name w:val="Antraštė 3 Diagrama"/>
    <w:link w:val="Antrat3"/>
    <w:uiPriority w:val="99"/>
    <w:locked/>
    <w:rsid w:val="002D1983"/>
    <w:rPr>
      <w:rFonts w:ascii="Calibri Light" w:hAnsi="Calibri Light" w:cs="Times New Roman"/>
      <w:color w:val="1F4D78"/>
      <w:sz w:val="24"/>
      <w:szCs w:val="24"/>
    </w:rPr>
  </w:style>
  <w:style w:type="paragraph" w:styleId="Sraopastraipa">
    <w:name w:val="List Paragraph"/>
    <w:aliases w:val="ERP-List Paragraph,List Paragraph1,List Paragraph11,Bullet EY,Numbering,List Paragraph2,Paragraph,List Paragraph21"/>
    <w:basedOn w:val="prastasis"/>
    <w:link w:val="SraopastraipaDiagrama"/>
    <w:uiPriority w:val="99"/>
    <w:qFormat/>
    <w:rsid w:val="004D0D5F"/>
    <w:pPr>
      <w:ind w:left="720"/>
      <w:contextualSpacing/>
    </w:pPr>
  </w:style>
  <w:style w:type="character" w:customStyle="1" w:styleId="SraopastraipaDiagrama">
    <w:name w:val="Sąrašo pastraipa Diagrama"/>
    <w:aliases w:val="ERP-List Paragraph Diagrama,List Paragraph1 Diagrama,List Paragraph11 Diagrama,Bullet EY Diagrama,Numbering Diagrama,List Paragraph2 Diagrama,Paragraph Diagrama,List Paragraph21 Diagrama"/>
    <w:link w:val="Sraopastraipa"/>
    <w:uiPriority w:val="99"/>
    <w:locked/>
    <w:rsid w:val="002D1983"/>
  </w:style>
  <w:style w:type="table" w:styleId="Lentelstinklelis">
    <w:name w:val="Table Grid"/>
    <w:basedOn w:val="prastojilentel"/>
    <w:uiPriority w:val="99"/>
    <w:rsid w:val="00047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99"/>
    <w:qFormat/>
    <w:rsid w:val="00DD1248"/>
    <w:pPr>
      <w:outlineLvl w:val="9"/>
    </w:pPr>
    <w:rPr>
      <w:lang w:val="en-US"/>
    </w:rPr>
  </w:style>
  <w:style w:type="paragraph" w:styleId="Turinys1">
    <w:name w:val="toc 1"/>
    <w:basedOn w:val="prastasis"/>
    <w:next w:val="prastasis"/>
    <w:autoRedefine/>
    <w:uiPriority w:val="99"/>
    <w:rsid w:val="00DD1248"/>
    <w:pPr>
      <w:spacing w:after="100"/>
    </w:pPr>
  </w:style>
  <w:style w:type="paragraph" w:styleId="Turinys2">
    <w:name w:val="toc 2"/>
    <w:basedOn w:val="prastasis"/>
    <w:next w:val="prastasis"/>
    <w:autoRedefine/>
    <w:uiPriority w:val="99"/>
    <w:rsid w:val="00DD1248"/>
    <w:pPr>
      <w:spacing w:after="100"/>
      <w:ind w:left="220"/>
    </w:pPr>
  </w:style>
  <w:style w:type="paragraph" w:styleId="Turinys3">
    <w:name w:val="toc 3"/>
    <w:basedOn w:val="prastasis"/>
    <w:next w:val="prastasis"/>
    <w:autoRedefine/>
    <w:uiPriority w:val="99"/>
    <w:rsid w:val="00DD1248"/>
    <w:pPr>
      <w:spacing w:after="100"/>
      <w:ind w:left="440"/>
    </w:pPr>
  </w:style>
  <w:style w:type="character" w:styleId="Hipersaitas">
    <w:name w:val="Hyperlink"/>
    <w:uiPriority w:val="99"/>
    <w:rsid w:val="00DD1248"/>
    <w:rPr>
      <w:rFonts w:cs="Times New Roman"/>
      <w:color w:val="0563C1"/>
      <w:u w:val="single"/>
    </w:rPr>
  </w:style>
  <w:style w:type="paragraph" w:styleId="Antrats">
    <w:name w:val="header"/>
    <w:basedOn w:val="prastasis"/>
    <w:link w:val="AntratsDiagrama"/>
    <w:uiPriority w:val="99"/>
    <w:rsid w:val="00DD1248"/>
    <w:pPr>
      <w:tabs>
        <w:tab w:val="center" w:pos="4819"/>
        <w:tab w:val="right" w:pos="9638"/>
      </w:tabs>
      <w:spacing w:line="240" w:lineRule="auto"/>
    </w:pPr>
  </w:style>
  <w:style w:type="character" w:customStyle="1" w:styleId="AntratsDiagrama">
    <w:name w:val="Antraštės Diagrama"/>
    <w:link w:val="Antrats"/>
    <w:uiPriority w:val="99"/>
    <w:locked/>
    <w:rsid w:val="00DD1248"/>
    <w:rPr>
      <w:rFonts w:cs="Times New Roman"/>
    </w:rPr>
  </w:style>
  <w:style w:type="paragraph" w:styleId="Porat">
    <w:name w:val="footer"/>
    <w:basedOn w:val="prastasis"/>
    <w:link w:val="PoratDiagrama"/>
    <w:uiPriority w:val="99"/>
    <w:rsid w:val="00DD1248"/>
    <w:pPr>
      <w:tabs>
        <w:tab w:val="center" w:pos="4819"/>
        <w:tab w:val="right" w:pos="9638"/>
      </w:tabs>
      <w:spacing w:line="240" w:lineRule="auto"/>
    </w:pPr>
  </w:style>
  <w:style w:type="character" w:customStyle="1" w:styleId="PoratDiagrama">
    <w:name w:val="Poraštė Diagrama"/>
    <w:link w:val="Porat"/>
    <w:uiPriority w:val="99"/>
    <w:locked/>
    <w:rsid w:val="00DD1248"/>
    <w:rPr>
      <w:rFonts w:cs="Times New Roman"/>
    </w:rPr>
  </w:style>
  <w:style w:type="paragraph" w:styleId="Paantrat">
    <w:name w:val="Subtitle"/>
    <w:basedOn w:val="prastasis"/>
    <w:next w:val="prastasis"/>
    <w:link w:val="PaantratDiagrama"/>
    <w:uiPriority w:val="99"/>
    <w:qFormat/>
    <w:rsid w:val="001F0C71"/>
    <w:pPr>
      <w:spacing w:after="60" w:line="360" w:lineRule="auto"/>
      <w:jc w:val="center"/>
    </w:pPr>
    <w:rPr>
      <w:rFonts w:eastAsia="Times New Roman"/>
      <w:szCs w:val="24"/>
      <w:lang w:val="en-US"/>
    </w:rPr>
  </w:style>
  <w:style w:type="character" w:customStyle="1" w:styleId="PaantratDiagrama">
    <w:name w:val="Paantraštė Diagrama"/>
    <w:link w:val="Paantrat"/>
    <w:uiPriority w:val="99"/>
    <w:locked/>
    <w:rsid w:val="001F0C71"/>
    <w:rPr>
      <w:rFonts w:ascii="Times New Roman" w:hAnsi="Times New Roman" w:cs="Times New Roman"/>
      <w:sz w:val="24"/>
      <w:szCs w:val="24"/>
      <w:lang w:val="en-US"/>
    </w:rPr>
  </w:style>
  <w:style w:type="character" w:styleId="Komentaronuoroda">
    <w:name w:val="annotation reference"/>
    <w:uiPriority w:val="99"/>
    <w:semiHidden/>
    <w:rsid w:val="00DF1F5B"/>
    <w:rPr>
      <w:rFonts w:cs="Times New Roman"/>
      <w:sz w:val="16"/>
      <w:szCs w:val="16"/>
    </w:rPr>
  </w:style>
  <w:style w:type="paragraph" w:styleId="Komentarotekstas">
    <w:name w:val="annotation text"/>
    <w:basedOn w:val="prastasis"/>
    <w:link w:val="KomentarotekstasDiagrama"/>
    <w:uiPriority w:val="99"/>
    <w:semiHidden/>
    <w:rsid w:val="00DF1F5B"/>
    <w:pPr>
      <w:spacing w:line="240" w:lineRule="auto"/>
    </w:pPr>
    <w:rPr>
      <w:sz w:val="20"/>
      <w:szCs w:val="20"/>
    </w:rPr>
  </w:style>
  <w:style w:type="character" w:customStyle="1" w:styleId="KomentarotekstasDiagrama">
    <w:name w:val="Komentaro tekstas Diagrama"/>
    <w:link w:val="Komentarotekstas"/>
    <w:uiPriority w:val="99"/>
    <w:semiHidden/>
    <w:locked/>
    <w:rsid w:val="00DF1F5B"/>
    <w:rPr>
      <w:rFonts w:cs="Times New Roman"/>
      <w:sz w:val="20"/>
      <w:szCs w:val="20"/>
    </w:rPr>
  </w:style>
  <w:style w:type="paragraph" w:styleId="Komentarotema">
    <w:name w:val="annotation subject"/>
    <w:basedOn w:val="Komentarotekstas"/>
    <w:next w:val="Komentarotekstas"/>
    <w:link w:val="KomentarotemaDiagrama"/>
    <w:uiPriority w:val="99"/>
    <w:semiHidden/>
    <w:rsid w:val="00DF1F5B"/>
    <w:rPr>
      <w:b/>
      <w:bCs/>
    </w:rPr>
  </w:style>
  <w:style w:type="character" w:customStyle="1" w:styleId="KomentarotemaDiagrama">
    <w:name w:val="Komentaro tema Diagrama"/>
    <w:link w:val="Komentarotema"/>
    <w:uiPriority w:val="99"/>
    <w:semiHidden/>
    <w:locked/>
    <w:rsid w:val="00DF1F5B"/>
    <w:rPr>
      <w:rFonts w:cs="Times New Roman"/>
      <w:b/>
      <w:bCs/>
      <w:sz w:val="20"/>
      <w:szCs w:val="20"/>
    </w:rPr>
  </w:style>
  <w:style w:type="paragraph" w:styleId="Debesliotekstas">
    <w:name w:val="Balloon Text"/>
    <w:basedOn w:val="prastasis"/>
    <w:link w:val="DebesliotekstasDiagrama"/>
    <w:uiPriority w:val="99"/>
    <w:semiHidden/>
    <w:rsid w:val="00DF1F5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F1F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951769">
      <w:marLeft w:val="0"/>
      <w:marRight w:val="0"/>
      <w:marTop w:val="0"/>
      <w:marBottom w:val="0"/>
      <w:divBdr>
        <w:top w:val="none" w:sz="0" w:space="0" w:color="auto"/>
        <w:left w:val="none" w:sz="0" w:space="0" w:color="auto"/>
        <w:bottom w:val="none" w:sz="0" w:space="0" w:color="auto"/>
        <w:right w:val="none" w:sz="0" w:space="0" w:color="auto"/>
      </w:divBdr>
    </w:div>
    <w:div w:id="17269517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image" Target="media/image3.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header" Target="header1.xml"/><Relationship Id="rId8" Type="http://schemas.openxmlformats.org/officeDocument/2006/relationships/image" Target="media/image4.png"/><Relationship Id="rId51" Type="http://schemas.openxmlformats.org/officeDocument/2006/relationships/image" Target="media/image46.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oleObject" Target="embeddings/oleObject1.bin"/><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4.e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15986</Words>
  <Characters>9113</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2015-10-13T09:49:00Z</dcterms:created>
  <dcterms:modified xsi:type="dcterms:W3CDTF">2015-10-13T09:49:00Z</dcterms:modified>
</cp:coreProperties>
</file>